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31D" w:rsidRPr="00807E90" w:rsidRDefault="00745337" w:rsidP="00745337">
      <w:pPr>
        <w:pStyle w:val="Title"/>
        <w:rPr>
          <w:rFonts w:ascii="Garamond" w:hAnsi="Garamond"/>
          <w:szCs w:val="28"/>
        </w:rPr>
      </w:pPr>
      <w:r>
        <w:rPr>
          <w:rFonts w:ascii="Garamond" w:hAnsi="Garamond"/>
          <w:szCs w:val="28"/>
        </w:rPr>
        <w:t>MAT0018</w:t>
      </w:r>
      <w:r w:rsidR="0078431D" w:rsidRPr="00807E90">
        <w:rPr>
          <w:rFonts w:ascii="Garamond" w:hAnsi="Garamond"/>
          <w:szCs w:val="28"/>
        </w:rPr>
        <w:t xml:space="preserve">C </w:t>
      </w:r>
      <w:r>
        <w:rPr>
          <w:rFonts w:ascii="Garamond" w:hAnsi="Garamond"/>
          <w:szCs w:val="28"/>
        </w:rPr>
        <w:t>Developmental Math I</w:t>
      </w:r>
    </w:p>
    <w:p w:rsidR="00D807DB" w:rsidRPr="00807E90" w:rsidRDefault="00FF00E3" w:rsidP="00745337">
      <w:pPr>
        <w:pStyle w:val="Title"/>
        <w:rPr>
          <w:rFonts w:ascii="Garamond" w:hAnsi="Garamond"/>
          <w:szCs w:val="28"/>
        </w:rPr>
      </w:pPr>
      <w:r>
        <w:rPr>
          <w:rFonts w:ascii="Garamond" w:hAnsi="Garamond"/>
          <w:szCs w:val="28"/>
        </w:rPr>
        <w:t xml:space="preserve">CRN </w:t>
      </w:r>
      <w:r w:rsidR="007B7BC9" w:rsidRPr="007B7BC9">
        <w:rPr>
          <w:rFonts w:ascii="Garamond" w:hAnsi="Garamond"/>
          <w:szCs w:val="28"/>
        </w:rPr>
        <w:t xml:space="preserve">33627 </w:t>
      </w:r>
      <w:r w:rsidR="00D807DB" w:rsidRPr="00807E90">
        <w:rPr>
          <w:rFonts w:ascii="Garamond" w:hAnsi="Garamond"/>
          <w:szCs w:val="28"/>
        </w:rPr>
        <w:t>Course Syllabus</w:t>
      </w:r>
    </w:p>
    <w:p w:rsidR="0078431D" w:rsidRDefault="00586622" w:rsidP="0078431D">
      <w:pPr>
        <w:pStyle w:val="Title"/>
        <w:rPr>
          <w:rFonts w:ascii="Garamond" w:hAnsi="Garamond"/>
          <w:szCs w:val="28"/>
        </w:rPr>
      </w:pPr>
      <w:r>
        <w:rPr>
          <w:rFonts w:ascii="Garamond" w:hAnsi="Garamond"/>
          <w:szCs w:val="28"/>
        </w:rPr>
        <w:t>Summer</w:t>
      </w:r>
      <w:r w:rsidR="00E3754A">
        <w:rPr>
          <w:rFonts w:ascii="Garamond" w:hAnsi="Garamond"/>
          <w:szCs w:val="28"/>
        </w:rPr>
        <w:t xml:space="preserve"> Term</w:t>
      </w:r>
      <w:r w:rsidR="00D807DB" w:rsidRPr="00807E90">
        <w:rPr>
          <w:rFonts w:ascii="Garamond" w:hAnsi="Garamond"/>
          <w:szCs w:val="28"/>
        </w:rPr>
        <w:t xml:space="preserve"> </w:t>
      </w:r>
      <w:r w:rsidR="00B73E55" w:rsidRPr="00807E90">
        <w:rPr>
          <w:rFonts w:ascii="Garamond" w:hAnsi="Garamond"/>
          <w:szCs w:val="28"/>
        </w:rPr>
        <w:t>20</w:t>
      </w:r>
      <w:r w:rsidR="00E3754A">
        <w:rPr>
          <w:rFonts w:ascii="Garamond" w:hAnsi="Garamond"/>
          <w:szCs w:val="28"/>
        </w:rPr>
        <w:t>12</w:t>
      </w:r>
    </w:p>
    <w:p w:rsidR="003C272F" w:rsidRDefault="003C272F" w:rsidP="0078431D">
      <w:pPr>
        <w:pStyle w:val="Title"/>
        <w:rPr>
          <w:rFonts w:ascii="Garamond" w:hAnsi="Garamond"/>
          <w:szCs w:val="28"/>
        </w:rPr>
      </w:pPr>
    </w:p>
    <w:p w:rsidR="003C272F" w:rsidRDefault="00D10C17" w:rsidP="0078431D">
      <w:pPr>
        <w:pStyle w:val="Title"/>
        <w:rPr>
          <w:rFonts w:ascii="Garamond" w:hAnsi="Garamond"/>
          <w:szCs w:val="28"/>
        </w:rPr>
      </w:pPr>
      <w:r>
        <w:rPr>
          <w:rFonts w:ascii="Garamond" w:hAnsi="Garamond"/>
          <w:noProof/>
          <w:szCs w:val="28"/>
        </w:rPr>
        <w:pict>
          <v:roundrect id="_x0000_s1027" style="position:absolute;left:0;text-align:left;margin-left:-30.5pt;margin-top:.3pt;width:538pt;height:158.95pt;z-index:-251658752" arcsize="10923f" fillcolor="white [3201]" strokecolor="black [3200]" strokeweight="2.5pt">
            <v:shadow color="#868686"/>
          </v:roundrect>
        </w:pict>
      </w:r>
    </w:p>
    <w:tbl>
      <w:tblPr>
        <w:tblStyle w:val="TableGrid"/>
        <w:tblW w:w="1002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68"/>
        <w:gridCol w:w="5055"/>
      </w:tblGrid>
      <w:tr w:rsidR="003C272F" w:rsidTr="003C272F">
        <w:trPr>
          <w:trHeight w:val="2581"/>
        </w:trPr>
        <w:tc>
          <w:tcPr>
            <w:tcW w:w="4968" w:type="dxa"/>
          </w:tcPr>
          <w:p w:rsidR="003C272F" w:rsidRDefault="003C272F" w:rsidP="003C272F">
            <w:pPr>
              <w:pStyle w:val="Title"/>
              <w:spacing w:line="360" w:lineRule="auto"/>
              <w:jc w:val="left"/>
              <w:rPr>
                <w:rFonts w:ascii="Garamond" w:hAnsi="Garamond"/>
                <w:sz w:val="24"/>
                <w:szCs w:val="24"/>
              </w:rPr>
            </w:pPr>
            <w:r w:rsidRPr="000B7C8D">
              <w:rPr>
                <w:rFonts w:ascii="Garamond" w:hAnsi="Garamond"/>
                <w:b w:val="0"/>
                <w:sz w:val="24"/>
                <w:szCs w:val="24"/>
              </w:rPr>
              <w:t>Instructor:</w:t>
            </w:r>
            <w:r w:rsidRPr="000B7C8D">
              <w:rPr>
                <w:rFonts w:ascii="Garamond" w:hAnsi="Garamond"/>
                <w:sz w:val="24"/>
                <w:szCs w:val="24"/>
              </w:rPr>
              <w:t xml:space="preserve"> Diana Maria Antolinez</w:t>
            </w:r>
          </w:p>
          <w:p w:rsidR="003C272F" w:rsidRPr="00745337" w:rsidRDefault="003C272F" w:rsidP="003C272F">
            <w:pPr>
              <w:pStyle w:val="Title"/>
              <w:spacing w:line="360" w:lineRule="auto"/>
              <w:jc w:val="left"/>
              <w:rPr>
                <w:rFonts w:ascii="Garamond" w:hAnsi="Garamond"/>
                <w:b w:val="0"/>
                <w:bCs/>
                <w:sz w:val="24"/>
                <w:szCs w:val="24"/>
              </w:rPr>
            </w:pPr>
            <w:r w:rsidRPr="00745337">
              <w:rPr>
                <w:rFonts w:ascii="Garamond" w:hAnsi="Garamond"/>
                <w:b w:val="0"/>
                <w:bCs/>
                <w:sz w:val="24"/>
                <w:szCs w:val="24"/>
              </w:rPr>
              <w:t>Phone: 407-5</w:t>
            </w:r>
            <w:r>
              <w:rPr>
                <w:rFonts w:ascii="Garamond" w:hAnsi="Garamond"/>
                <w:b w:val="0"/>
                <w:bCs/>
                <w:sz w:val="24"/>
                <w:szCs w:val="24"/>
              </w:rPr>
              <w:t>82-5408</w:t>
            </w:r>
          </w:p>
          <w:p w:rsidR="003C272F" w:rsidRDefault="003C272F" w:rsidP="003C272F">
            <w:pPr>
              <w:pStyle w:val="Title"/>
              <w:spacing w:line="360" w:lineRule="auto"/>
              <w:jc w:val="left"/>
              <w:rPr>
                <w:rFonts w:ascii="Garamond" w:hAnsi="Garamond"/>
                <w:sz w:val="24"/>
                <w:szCs w:val="24"/>
              </w:rPr>
            </w:pPr>
            <w:r w:rsidRPr="000B7C8D">
              <w:rPr>
                <w:rFonts w:ascii="Garamond" w:hAnsi="Garamond"/>
                <w:b w:val="0"/>
                <w:sz w:val="24"/>
                <w:szCs w:val="24"/>
              </w:rPr>
              <w:t>E-mail:</w:t>
            </w:r>
            <w:r w:rsidRPr="000B7C8D">
              <w:rPr>
                <w:rFonts w:ascii="Garamond" w:hAnsi="Garamond"/>
                <w:sz w:val="24"/>
                <w:szCs w:val="24"/>
              </w:rPr>
              <w:t xml:space="preserve">  </w:t>
            </w:r>
            <w:r w:rsidRPr="00745337">
              <w:rPr>
                <w:rFonts w:ascii="Garamond" w:hAnsi="Garamond"/>
                <w:sz w:val="24"/>
                <w:szCs w:val="24"/>
              </w:rPr>
              <w:t>dantolinez@valenciacollege.edu</w:t>
            </w:r>
            <w:r>
              <w:rPr>
                <w:rFonts w:ascii="Garamond" w:hAnsi="Garamond"/>
                <w:sz w:val="24"/>
                <w:szCs w:val="24"/>
              </w:rPr>
              <w:t xml:space="preserve"> (preferred)</w:t>
            </w:r>
          </w:p>
          <w:p w:rsidR="003C272F" w:rsidRPr="00745337" w:rsidRDefault="003C272F" w:rsidP="003C272F">
            <w:pPr>
              <w:pStyle w:val="Title"/>
              <w:spacing w:line="360" w:lineRule="auto"/>
              <w:jc w:val="left"/>
              <w:rPr>
                <w:rFonts w:ascii="Garamond" w:hAnsi="Garamond"/>
                <w:b w:val="0"/>
                <w:bCs/>
                <w:sz w:val="24"/>
                <w:szCs w:val="24"/>
              </w:rPr>
            </w:pPr>
            <w:r w:rsidRPr="00745337">
              <w:rPr>
                <w:rFonts w:ascii="Garamond" w:hAnsi="Garamond"/>
                <w:b w:val="0"/>
                <w:bCs/>
                <w:sz w:val="24"/>
                <w:szCs w:val="24"/>
              </w:rPr>
              <w:t>Office location: 7-256 Hands-on Math room.</w:t>
            </w:r>
          </w:p>
          <w:p w:rsidR="003C272F" w:rsidRDefault="003C272F" w:rsidP="003C272F">
            <w:pPr>
              <w:pStyle w:val="Title"/>
              <w:spacing w:line="360" w:lineRule="auto"/>
              <w:jc w:val="left"/>
              <w:rPr>
                <w:rFonts w:ascii="Garamond" w:hAnsi="Garamond"/>
                <w:sz w:val="24"/>
                <w:szCs w:val="24"/>
              </w:rPr>
            </w:pPr>
            <w:r w:rsidRPr="000B7C8D">
              <w:rPr>
                <w:rFonts w:ascii="Garamond" w:hAnsi="Garamond"/>
                <w:b w:val="0"/>
                <w:sz w:val="24"/>
                <w:szCs w:val="24"/>
              </w:rPr>
              <w:t>Office Hours:</w:t>
            </w:r>
            <w:r w:rsidRPr="000B7C8D">
              <w:rPr>
                <w:rFonts w:ascii="Garamond" w:hAnsi="Garamond"/>
                <w:sz w:val="24"/>
                <w:szCs w:val="24"/>
              </w:rPr>
              <w:t xml:space="preserve">  </w:t>
            </w:r>
            <w:r>
              <w:rPr>
                <w:rFonts w:ascii="Garamond" w:hAnsi="Garamond"/>
                <w:sz w:val="24"/>
                <w:szCs w:val="24"/>
              </w:rPr>
              <w:t xml:space="preserve">By appointment. </w:t>
            </w:r>
          </w:p>
          <w:p w:rsidR="003C272F" w:rsidRDefault="003C272F" w:rsidP="0078431D">
            <w:pPr>
              <w:pStyle w:val="Title"/>
              <w:rPr>
                <w:rFonts w:ascii="Garamond" w:hAnsi="Garamond"/>
                <w:szCs w:val="28"/>
              </w:rPr>
            </w:pPr>
          </w:p>
        </w:tc>
        <w:tc>
          <w:tcPr>
            <w:tcW w:w="5055" w:type="dxa"/>
          </w:tcPr>
          <w:p w:rsidR="00142C2E" w:rsidRDefault="00142C2E" w:rsidP="003C272F">
            <w:pPr>
              <w:pStyle w:val="Title"/>
              <w:spacing w:line="360" w:lineRule="auto"/>
              <w:jc w:val="left"/>
              <w:rPr>
                <w:rFonts w:ascii="Garamond" w:hAnsi="Garamond"/>
                <w:b w:val="0"/>
                <w:bCs/>
                <w:sz w:val="24"/>
                <w:szCs w:val="24"/>
              </w:rPr>
            </w:pPr>
          </w:p>
          <w:p w:rsidR="00586622" w:rsidRDefault="003C272F" w:rsidP="003C272F">
            <w:pPr>
              <w:pStyle w:val="Title"/>
              <w:spacing w:line="360" w:lineRule="auto"/>
              <w:jc w:val="left"/>
              <w:rPr>
                <w:rFonts w:ascii="Garamond" w:hAnsi="Garamond"/>
                <w:b w:val="0"/>
                <w:bCs/>
                <w:sz w:val="24"/>
                <w:szCs w:val="24"/>
              </w:rPr>
            </w:pPr>
            <w:r w:rsidRPr="003C272F">
              <w:rPr>
                <w:rFonts w:ascii="Garamond" w:hAnsi="Garamond"/>
                <w:b w:val="0"/>
                <w:bCs/>
                <w:sz w:val="24"/>
                <w:szCs w:val="24"/>
              </w:rPr>
              <w:t>Supplemental Learning Leader (SL):</w:t>
            </w:r>
            <w:r>
              <w:rPr>
                <w:rFonts w:ascii="Garamond" w:hAnsi="Garamond"/>
                <w:b w:val="0"/>
                <w:bCs/>
                <w:sz w:val="24"/>
                <w:szCs w:val="24"/>
              </w:rPr>
              <w:t xml:space="preserve"> </w:t>
            </w:r>
          </w:p>
          <w:p w:rsidR="003C272F" w:rsidRDefault="00586622" w:rsidP="003C272F">
            <w:pPr>
              <w:pStyle w:val="Title"/>
              <w:spacing w:line="360" w:lineRule="auto"/>
              <w:jc w:val="left"/>
              <w:rPr>
                <w:rFonts w:ascii="Garamond" w:hAnsi="Garamond"/>
                <w:b w:val="0"/>
                <w:bCs/>
                <w:sz w:val="24"/>
                <w:szCs w:val="24"/>
              </w:rPr>
            </w:pPr>
            <w:r>
              <w:rPr>
                <w:rFonts w:ascii="Garamond" w:hAnsi="Garamond"/>
                <w:sz w:val="24"/>
                <w:szCs w:val="24"/>
              </w:rPr>
              <w:t>Armando Fernandez</w:t>
            </w:r>
          </w:p>
          <w:p w:rsidR="003C272F" w:rsidRPr="003C272F" w:rsidRDefault="003C272F" w:rsidP="003C272F">
            <w:pPr>
              <w:pStyle w:val="Title"/>
              <w:spacing w:line="360" w:lineRule="auto"/>
              <w:jc w:val="left"/>
              <w:rPr>
                <w:rFonts w:ascii="Garamond" w:hAnsi="Garamond"/>
                <w:sz w:val="24"/>
                <w:szCs w:val="24"/>
              </w:rPr>
            </w:pPr>
            <w:r>
              <w:rPr>
                <w:rFonts w:ascii="Garamond" w:hAnsi="Garamond"/>
                <w:b w:val="0"/>
                <w:bCs/>
                <w:sz w:val="24"/>
                <w:szCs w:val="24"/>
              </w:rPr>
              <w:t xml:space="preserve">E-mail: </w:t>
            </w:r>
            <w:r w:rsidR="00586622">
              <w:rPr>
                <w:rFonts w:ascii="Garamond" w:hAnsi="Garamond"/>
                <w:sz w:val="24"/>
                <w:szCs w:val="24"/>
              </w:rPr>
              <w:t>afernandez41</w:t>
            </w:r>
            <w:r w:rsidRPr="003C272F">
              <w:rPr>
                <w:rFonts w:ascii="Garamond" w:hAnsi="Garamond"/>
                <w:sz w:val="24"/>
                <w:szCs w:val="24"/>
              </w:rPr>
              <w:t>@mail.valenciacollege.edu</w:t>
            </w:r>
          </w:p>
          <w:p w:rsidR="003C272F" w:rsidRDefault="003C272F" w:rsidP="003C272F">
            <w:pPr>
              <w:pStyle w:val="Title"/>
              <w:spacing w:line="360" w:lineRule="auto"/>
              <w:jc w:val="left"/>
              <w:rPr>
                <w:rFonts w:ascii="Garamond" w:hAnsi="Garamond"/>
                <w:b w:val="0"/>
                <w:bCs/>
                <w:sz w:val="24"/>
                <w:szCs w:val="24"/>
              </w:rPr>
            </w:pPr>
            <w:r>
              <w:rPr>
                <w:rFonts w:ascii="Garamond" w:hAnsi="Garamond"/>
                <w:b w:val="0"/>
                <w:bCs/>
                <w:sz w:val="24"/>
                <w:szCs w:val="24"/>
              </w:rPr>
              <w:t xml:space="preserve">Office location: </w:t>
            </w:r>
            <w:r w:rsidR="00421977">
              <w:rPr>
                <w:rFonts w:ascii="Garamond" w:hAnsi="Garamond"/>
                <w:b w:val="0"/>
                <w:bCs/>
                <w:sz w:val="24"/>
                <w:szCs w:val="24"/>
              </w:rPr>
              <w:t>SL room at 7-240.</w:t>
            </w:r>
          </w:p>
          <w:p w:rsidR="003C272F" w:rsidRPr="003C272F" w:rsidRDefault="003C272F" w:rsidP="003C272F">
            <w:pPr>
              <w:pStyle w:val="Title"/>
              <w:spacing w:line="360" w:lineRule="auto"/>
              <w:jc w:val="left"/>
              <w:rPr>
                <w:rFonts w:ascii="Garamond" w:hAnsi="Garamond"/>
                <w:b w:val="0"/>
                <w:bCs/>
                <w:sz w:val="24"/>
                <w:szCs w:val="24"/>
              </w:rPr>
            </w:pPr>
            <w:r>
              <w:rPr>
                <w:rFonts w:ascii="Garamond" w:hAnsi="Garamond"/>
                <w:b w:val="0"/>
                <w:bCs/>
                <w:sz w:val="24"/>
                <w:szCs w:val="24"/>
              </w:rPr>
              <w:t xml:space="preserve">SL hours: </w:t>
            </w:r>
            <w:r w:rsidRPr="003C272F">
              <w:rPr>
                <w:rFonts w:ascii="Garamond" w:hAnsi="Garamond"/>
                <w:sz w:val="24"/>
                <w:szCs w:val="24"/>
              </w:rPr>
              <w:t>TBA</w:t>
            </w:r>
          </w:p>
        </w:tc>
      </w:tr>
    </w:tbl>
    <w:p w:rsidR="003C272F" w:rsidRPr="00807E90" w:rsidRDefault="003C272F" w:rsidP="0078431D">
      <w:pPr>
        <w:pStyle w:val="Title"/>
        <w:rPr>
          <w:rFonts w:ascii="Garamond" w:hAnsi="Garamond"/>
          <w:szCs w:val="28"/>
        </w:rPr>
      </w:pPr>
    </w:p>
    <w:p w:rsidR="0078431D" w:rsidRPr="00807E90" w:rsidRDefault="00260AEC" w:rsidP="00260AEC">
      <w:pPr>
        <w:pStyle w:val="Title"/>
        <w:tabs>
          <w:tab w:val="left" w:pos="5355"/>
        </w:tabs>
        <w:jc w:val="left"/>
        <w:rPr>
          <w:rFonts w:ascii="Garamond" w:hAnsi="Garamond"/>
          <w:sz w:val="24"/>
          <w:szCs w:val="24"/>
        </w:rPr>
      </w:pPr>
      <w:r w:rsidRPr="00807E90">
        <w:rPr>
          <w:rFonts w:ascii="Garamond" w:hAnsi="Garamond"/>
          <w:sz w:val="24"/>
          <w:szCs w:val="24"/>
        </w:rPr>
        <w:tab/>
      </w:r>
    </w:p>
    <w:p w:rsidR="00D807DB" w:rsidRPr="00807E90" w:rsidRDefault="0078431D" w:rsidP="0078431D">
      <w:pPr>
        <w:pStyle w:val="Title"/>
        <w:jc w:val="left"/>
        <w:rPr>
          <w:rFonts w:ascii="Garamond" w:hAnsi="Garamond"/>
          <w:sz w:val="24"/>
          <w:szCs w:val="24"/>
          <w:u w:val="single"/>
        </w:rPr>
      </w:pPr>
      <w:r w:rsidRPr="00807E90">
        <w:rPr>
          <w:rFonts w:ascii="Garamond" w:hAnsi="Garamond"/>
          <w:sz w:val="24"/>
          <w:szCs w:val="24"/>
          <w:u w:val="single"/>
        </w:rPr>
        <w:t>Course Description</w:t>
      </w:r>
    </w:p>
    <w:p w:rsidR="0078431D" w:rsidRPr="00807E90" w:rsidRDefault="0057298A" w:rsidP="0078431D">
      <w:pPr>
        <w:pStyle w:val="Title"/>
        <w:jc w:val="left"/>
        <w:rPr>
          <w:rFonts w:ascii="Garamond" w:hAnsi="Garamond"/>
          <w:b w:val="0"/>
          <w:sz w:val="24"/>
          <w:szCs w:val="24"/>
        </w:rPr>
      </w:pPr>
      <w:r w:rsidRPr="00807E90">
        <w:rPr>
          <w:rFonts w:ascii="Garamond" w:hAnsi="Garamond"/>
          <w:b w:val="0"/>
          <w:sz w:val="24"/>
          <w:szCs w:val="24"/>
        </w:rPr>
        <w:t>This is a</w:t>
      </w:r>
      <w:r w:rsidR="0078431D" w:rsidRPr="00807E90">
        <w:rPr>
          <w:rFonts w:ascii="Garamond" w:hAnsi="Garamond"/>
          <w:b w:val="0"/>
          <w:sz w:val="24"/>
          <w:szCs w:val="24"/>
        </w:rPr>
        <w:t>n e</w:t>
      </w:r>
      <w:r w:rsidR="00CA65EE">
        <w:rPr>
          <w:rFonts w:ascii="Garamond" w:hAnsi="Garamond"/>
          <w:b w:val="0"/>
          <w:sz w:val="24"/>
          <w:szCs w:val="24"/>
        </w:rPr>
        <w:t xml:space="preserve">ntry-level course in mathematics </w:t>
      </w:r>
      <w:r w:rsidR="0078431D" w:rsidRPr="00807E90">
        <w:rPr>
          <w:rFonts w:ascii="Garamond" w:hAnsi="Garamond"/>
          <w:b w:val="0"/>
          <w:sz w:val="24"/>
          <w:szCs w:val="24"/>
        </w:rPr>
        <w:t xml:space="preserve">emphasizing the fundamental mathematical operations with application to beginning algebra.  This is the </w:t>
      </w:r>
      <w:r w:rsidR="0078431D" w:rsidRPr="0044744E">
        <w:rPr>
          <w:rFonts w:ascii="Garamond" w:hAnsi="Garamond"/>
          <w:b w:val="0"/>
          <w:sz w:val="24"/>
          <w:szCs w:val="24"/>
          <w:u w:val="single"/>
        </w:rPr>
        <w:t>first course of two</w:t>
      </w:r>
      <w:r w:rsidR="0078431D" w:rsidRPr="00807E90">
        <w:rPr>
          <w:rFonts w:ascii="Garamond" w:hAnsi="Garamond"/>
          <w:b w:val="0"/>
          <w:sz w:val="24"/>
          <w:szCs w:val="24"/>
        </w:rPr>
        <w:t xml:space="preserve"> designed to prepare students for first-year college-level mathematics.  Significant time will be devoted to connections between mathematics and other academic disciplines and to applications outside education settings</w:t>
      </w:r>
      <w:r w:rsidR="00D807DB" w:rsidRPr="00807E90">
        <w:rPr>
          <w:rFonts w:ascii="Garamond" w:hAnsi="Garamond"/>
          <w:b w:val="0"/>
          <w:sz w:val="24"/>
          <w:szCs w:val="24"/>
        </w:rPr>
        <w:t>.</w:t>
      </w:r>
    </w:p>
    <w:p w:rsidR="0078431D" w:rsidRPr="00807E90" w:rsidRDefault="0078431D" w:rsidP="0078431D">
      <w:pPr>
        <w:pStyle w:val="DefaultText"/>
        <w:rPr>
          <w:rFonts w:ascii="Garamond" w:hAnsi="Garamond"/>
          <w:b/>
          <w:szCs w:val="24"/>
        </w:rPr>
      </w:pPr>
    </w:p>
    <w:p w:rsidR="0078431D" w:rsidRPr="00807E90" w:rsidRDefault="0078431D" w:rsidP="0078431D">
      <w:pPr>
        <w:pStyle w:val="Title"/>
        <w:jc w:val="left"/>
        <w:rPr>
          <w:rFonts w:ascii="Garamond" w:hAnsi="Garamond"/>
          <w:sz w:val="24"/>
          <w:szCs w:val="24"/>
          <w:u w:val="single"/>
        </w:rPr>
      </w:pPr>
      <w:r w:rsidRPr="00807E90">
        <w:rPr>
          <w:rFonts w:ascii="Garamond" w:hAnsi="Garamond"/>
          <w:sz w:val="24"/>
          <w:szCs w:val="24"/>
          <w:u w:val="single"/>
        </w:rPr>
        <w:t>Required Materials</w:t>
      </w:r>
    </w:p>
    <w:p w:rsidR="00FF0EB4" w:rsidRPr="00807E90" w:rsidRDefault="00FF0EB4" w:rsidP="0078431D">
      <w:pPr>
        <w:pStyle w:val="Title"/>
        <w:jc w:val="left"/>
        <w:rPr>
          <w:rFonts w:ascii="Garamond" w:hAnsi="Garamond"/>
          <w:sz w:val="24"/>
          <w:szCs w:val="24"/>
        </w:rPr>
      </w:pPr>
    </w:p>
    <w:p w:rsidR="0078431D" w:rsidRPr="00807E90" w:rsidRDefault="00FD67C3" w:rsidP="00745337">
      <w:pPr>
        <w:pStyle w:val="Title"/>
        <w:jc w:val="left"/>
        <w:rPr>
          <w:rFonts w:ascii="Garamond" w:hAnsi="Garamond"/>
          <w:sz w:val="24"/>
          <w:szCs w:val="24"/>
        </w:rPr>
      </w:pPr>
      <w:r w:rsidRPr="00807E90">
        <w:rPr>
          <w:rFonts w:ascii="Garamond" w:hAnsi="Garamond"/>
          <w:sz w:val="24"/>
          <w:szCs w:val="24"/>
        </w:rPr>
        <w:t xml:space="preserve">Class </w:t>
      </w:r>
      <w:r w:rsidR="0078431D" w:rsidRPr="00807E90">
        <w:rPr>
          <w:rFonts w:ascii="Garamond" w:hAnsi="Garamond"/>
          <w:sz w:val="24"/>
          <w:szCs w:val="24"/>
        </w:rPr>
        <w:t>Text:</w:t>
      </w:r>
      <w:r w:rsidR="0078431D" w:rsidRPr="00807E90">
        <w:rPr>
          <w:rFonts w:ascii="Garamond" w:hAnsi="Garamond"/>
          <w:sz w:val="24"/>
          <w:szCs w:val="24"/>
        </w:rPr>
        <w:tab/>
      </w:r>
      <w:proofErr w:type="spellStart"/>
      <w:r w:rsidR="0078431D" w:rsidRPr="00807E90">
        <w:rPr>
          <w:rFonts w:ascii="Garamond" w:hAnsi="Garamond"/>
          <w:sz w:val="24"/>
          <w:szCs w:val="24"/>
        </w:rPr>
        <w:t>PreAlgebra</w:t>
      </w:r>
      <w:proofErr w:type="spellEnd"/>
      <w:r w:rsidR="0078431D" w:rsidRPr="00807E90">
        <w:rPr>
          <w:rFonts w:ascii="Garamond" w:hAnsi="Garamond"/>
          <w:sz w:val="24"/>
          <w:szCs w:val="24"/>
        </w:rPr>
        <w:t xml:space="preserve">, </w:t>
      </w:r>
      <w:r w:rsidR="00745337">
        <w:rPr>
          <w:rFonts w:ascii="Garamond" w:hAnsi="Garamond"/>
          <w:sz w:val="24"/>
          <w:szCs w:val="24"/>
        </w:rPr>
        <w:t>2</w:t>
      </w:r>
      <w:r w:rsidR="00745337" w:rsidRPr="00745337">
        <w:rPr>
          <w:rFonts w:ascii="Garamond" w:hAnsi="Garamond"/>
          <w:sz w:val="24"/>
          <w:szCs w:val="24"/>
          <w:vertAlign w:val="superscript"/>
        </w:rPr>
        <w:t>nd</w:t>
      </w:r>
      <w:r w:rsidR="0078431D" w:rsidRPr="00807E90">
        <w:rPr>
          <w:rFonts w:ascii="Garamond" w:hAnsi="Garamond"/>
          <w:sz w:val="24"/>
          <w:szCs w:val="24"/>
        </w:rPr>
        <w:t xml:space="preserve"> edition</w:t>
      </w:r>
    </w:p>
    <w:p w:rsidR="0078431D" w:rsidRDefault="0078431D" w:rsidP="0078431D">
      <w:pPr>
        <w:pStyle w:val="Title"/>
        <w:jc w:val="left"/>
        <w:rPr>
          <w:rFonts w:ascii="Garamond" w:hAnsi="Garamond"/>
          <w:sz w:val="24"/>
          <w:szCs w:val="24"/>
        </w:rPr>
      </w:pPr>
      <w:r w:rsidRPr="00807E90">
        <w:rPr>
          <w:rFonts w:ascii="Garamond" w:hAnsi="Garamond"/>
          <w:sz w:val="24"/>
          <w:szCs w:val="24"/>
        </w:rPr>
        <w:tab/>
      </w:r>
      <w:r w:rsidR="0044744E">
        <w:rPr>
          <w:rFonts w:ascii="Garamond" w:hAnsi="Garamond"/>
          <w:sz w:val="24"/>
          <w:szCs w:val="24"/>
        </w:rPr>
        <w:tab/>
        <w:t xml:space="preserve">Author: </w:t>
      </w:r>
      <w:proofErr w:type="spellStart"/>
      <w:r w:rsidR="0044744E" w:rsidRPr="0044744E">
        <w:rPr>
          <w:rFonts w:ascii="Garamond" w:hAnsi="Garamond"/>
          <w:sz w:val="24"/>
          <w:szCs w:val="24"/>
        </w:rPr>
        <w:t>Elayn</w:t>
      </w:r>
      <w:proofErr w:type="spellEnd"/>
      <w:r w:rsidR="0044744E" w:rsidRPr="0044744E">
        <w:rPr>
          <w:rFonts w:ascii="Garamond" w:hAnsi="Garamond"/>
          <w:sz w:val="24"/>
          <w:szCs w:val="24"/>
        </w:rPr>
        <w:t xml:space="preserve"> Martin-Gay (Valencia Custom version)</w:t>
      </w:r>
    </w:p>
    <w:p w:rsidR="00595781" w:rsidRDefault="00595781" w:rsidP="0078431D">
      <w:pPr>
        <w:pStyle w:val="Title"/>
        <w:jc w:val="left"/>
        <w:rPr>
          <w:rFonts w:ascii="Garamond" w:hAnsi="Garamond"/>
          <w:sz w:val="24"/>
          <w:szCs w:val="24"/>
        </w:rPr>
      </w:pPr>
    </w:p>
    <w:p w:rsidR="009A5179" w:rsidRDefault="00594A28" w:rsidP="009A5179">
      <w:pPr>
        <w:ind w:left="1440" w:hanging="1440"/>
        <w:rPr>
          <w:rFonts w:ascii="Garamond" w:hAnsi="Garamond"/>
          <w:b/>
          <w:szCs w:val="24"/>
        </w:rPr>
      </w:pPr>
      <w:r>
        <w:rPr>
          <w:rFonts w:ascii="Garamond" w:hAnsi="Garamond"/>
          <w:b/>
          <w:szCs w:val="24"/>
        </w:rPr>
        <w:t>Notebook:</w:t>
      </w:r>
      <w:r w:rsidR="0044744E" w:rsidRPr="0044744E">
        <w:rPr>
          <w:rFonts w:ascii="Garamond" w:hAnsi="Garamond"/>
          <w:b/>
          <w:szCs w:val="24"/>
        </w:rPr>
        <w:tab/>
      </w:r>
      <w:r>
        <w:rPr>
          <w:rFonts w:ascii="Garamond" w:hAnsi="Garamond"/>
          <w:b/>
          <w:szCs w:val="24"/>
        </w:rPr>
        <w:t>Any college-ruled notebook will suffice.</w:t>
      </w:r>
    </w:p>
    <w:p w:rsidR="008F4A82" w:rsidRDefault="008F4A82" w:rsidP="009A5179">
      <w:pPr>
        <w:ind w:left="1440" w:hanging="1440"/>
        <w:rPr>
          <w:rFonts w:ascii="Garamond" w:hAnsi="Garamond"/>
          <w:b/>
          <w:szCs w:val="24"/>
        </w:rPr>
      </w:pPr>
    </w:p>
    <w:p w:rsidR="009A5179" w:rsidRPr="009A5179" w:rsidRDefault="009A5179" w:rsidP="00743C2F">
      <w:pPr>
        <w:ind w:left="1440" w:hanging="1440"/>
        <w:rPr>
          <w:rFonts w:ascii="Garamond" w:hAnsi="Garamond"/>
          <w:b/>
          <w:szCs w:val="24"/>
        </w:rPr>
      </w:pPr>
      <w:r>
        <w:rPr>
          <w:rFonts w:ascii="Garamond" w:hAnsi="Garamond"/>
          <w:b/>
          <w:szCs w:val="24"/>
        </w:rPr>
        <w:t xml:space="preserve">Calculator: </w:t>
      </w:r>
      <w:r>
        <w:rPr>
          <w:rFonts w:ascii="Garamond" w:hAnsi="Garamond"/>
          <w:b/>
          <w:szCs w:val="24"/>
        </w:rPr>
        <w:tab/>
      </w:r>
      <w:r w:rsidR="00594A28">
        <w:rPr>
          <w:rFonts w:ascii="Garamond" w:hAnsi="Garamond"/>
          <w:b/>
          <w:szCs w:val="24"/>
        </w:rPr>
        <w:t>Calculator usage in this course is not recommended. However, you</w:t>
      </w:r>
      <w:r w:rsidR="00743C2F">
        <w:rPr>
          <w:rFonts w:ascii="Garamond" w:hAnsi="Garamond"/>
          <w:b/>
          <w:szCs w:val="24"/>
        </w:rPr>
        <w:t xml:space="preserve"> will be allowed to use a calculator ONLY for Chapter 7</w:t>
      </w:r>
      <w:r w:rsidR="008F4A82">
        <w:rPr>
          <w:rFonts w:ascii="Garamond" w:hAnsi="Garamond"/>
          <w:b/>
          <w:szCs w:val="24"/>
        </w:rPr>
        <w:t>!</w:t>
      </w:r>
    </w:p>
    <w:p w:rsidR="0078431D" w:rsidRPr="00807E90" w:rsidRDefault="0078431D" w:rsidP="0078431D">
      <w:pPr>
        <w:pStyle w:val="Title"/>
        <w:jc w:val="left"/>
        <w:rPr>
          <w:rFonts w:ascii="Garamond" w:hAnsi="Garamond"/>
          <w:b w:val="0"/>
          <w:sz w:val="24"/>
          <w:szCs w:val="24"/>
        </w:rPr>
      </w:pPr>
    </w:p>
    <w:p w:rsidR="00D807DB" w:rsidRPr="00807E90" w:rsidRDefault="00FD67C3" w:rsidP="00D807DB">
      <w:pPr>
        <w:pStyle w:val="Title"/>
        <w:jc w:val="left"/>
        <w:rPr>
          <w:rFonts w:ascii="Garamond" w:hAnsi="Garamond"/>
          <w:sz w:val="24"/>
          <w:szCs w:val="24"/>
        </w:rPr>
      </w:pPr>
      <w:r w:rsidRPr="00807E90">
        <w:rPr>
          <w:rFonts w:ascii="Garamond" w:hAnsi="Garamond"/>
          <w:sz w:val="24"/>
          <w:szCs w:val="24"/>
        </w:rPr>
        <w:t>Open Lab</w:t>
      </w:r>
      <w:r w:rsidRPr="00807E90">
        <w:rPr>
          <w:rFonts w:ascii="Garamond" w:hAnsi="Garamond"/>
          <w:b w:val="0"/>
          <w:sz w:val="24"/>
          <w:szCs w:val="24"/>
        </w:rPr>
        <w:t xml:space="preserve">: </w:t>
      </w:r>
      <w:r w:rsidR="00000ADE" w:rsidRPr="00807E90">
        <w:rPr>
          <w:rFonts w:ascii="Garamond" w:hAnsi="Garamond"/>
          <w:sz w:val="24"/>
          <w:szCs w:val="24"/>
        </w:rPr>
        <w:sym w:font="Wingdings" w:char="F046"/>
      </w:r>
      <w:proofErr w:type="spellStart"/>
      <w:r w:rsidR="0078431D" w:rsidRPr="00807E90">
        <w:rPr>
          <w:rFonts w:ascii="Garamond" w:hAnsi="Garamond"/>
          <w:sz w:val="24"/>
          <w:szCs w:val="24"/>
          <w:u w:val="single"/>
        </w:rPr>
        <w:t>MyMathLab</w:t>
      </w:r>
      <w:proofErr w:type="spellEnd"/>
      <w:r w:rsidR="00745337">
        <w:rPr>
          <w:rFonts w:ascii="Garamond" w:hAnsi="Garamond"/>
          <w:sz w:val="24"/>
          <w:szCs w:val="24"/>
          <w:u w:val="single"/>
        </w:rPr>
        <w:t xml:space="preserve"> Student Access Kit </w:t>
      </w:r>
      <w:r w:rsidR="0078431D" w:rsidRPr="00807E90">
        <w:rPr>
          <w:rFonts w:ascii="Garamond" w:hAnsi="Garamond"/>
          <w:sz w:val="24"/>
          <w:szCs w:val="24"/>
          <w:u w:val="single"/>
        </w:rPr>
        <w:t>(included with new book purchase</w:t>
      </w:r>
      <w:r w:rsidR="0078431D" w:rsidRPr="00807E90">
        <w:rPr>
          <w:rFonts w:ascii="Garamond" w:hAnsi="Garamond"/>
          <w:sz w:val="24"/>
          <w:szCs w:val="24"/>
        </w:rPr>
        <w:t>)</w:t>
      </w:r>
      <w:r w:rsidR="00000ADE" w:rsidRPr="00807E90">
        <w:rPr>
          <w:rFonts w:ascii="Garamond" w:hAnsi="Garamond"/>
          <w:sz w:val="24"/>
          <w:szCs w:val="24"/>
        </w:rPr>
        <w:sym w:font="Wingdings" w:char="F045"/>
      </w:r>
      <w:r w:rsidR="00D807DB" w:rsidRPr="00807E90">
        <w:rPr>
          <w:rFonts w:ascii="Garamond" w:hAnsi="Garamond"/>
          <w:sz w:val="24"/>
          <w:szCs w:val="24"/>
        </w:rPr>
        <w:t xml:space="preserve"> </w:t>
      </w:r>
    </w:p>
    <w:p w:rsidR="00D807DB" w:rsidRPr="00807E90" w:rsidRDefault="00D807DB" w:rsidP="00D807DB">
      <w:pPr>
        <w:pStyle w:val="Title"/>
        <w:jc w:val="left"/>
        <w:rPr>
          <w:rFonts w:ascii="Garamond" w:hAnsi="Garamond"/>
          <w:sz w:val="24"/>
          <w:szCs w:val="24"/>
        </w:rPr>
      </w:pPr>
    </w:p>
    <w:p w:rsidR="00D807DB" w:rsidRPr="00807E90" w:rsidRDefault="00D807DB" w:rsidP="00745337">
      <w:pPr>
        <w:pStyle w:val="Title"/>
        <w:ind w:left="1440"/>
        <w:jc w:val="left"/>
        <w:rPr>
          <w:rFonts w:ascii="Garamond" w:hAnsi="Garamond"/>
          <w:b w:val="0"/>
          <w:sz w:val="24"/>
          <w:szCs w:val="24"/>
          <w:u w:val="single"/>
        </w:rPr>
      </w:pPr>
      <w:r w:rsidRPr="00807E90">
        <w:rPr>
          <w:rFonts w:ascii="Garamond" w:hAnsi="Garamond"/>
          <w:b w:val="0"/>
          <w:sz w:val="24"/>
          <w:szCs w:val="24"/>
        </w:rPr>
        <w:t xml:space="preserve">You may purchase a </w:t>
      </w:r>
      <w:proofErr w:type="spellStart"/>
      <w:r w:rsidRPr="00807E90">
        <w:rPr>
          <w:rFonts w:ascii="Garamond" w:hAnsi="Garamond"/>
          <w:sz w:val="24"/>
          <w:szCs w:val="24"/>
        </w:rPr>
        <w:t>MyMathLab</w:t>
      </w:r>
      <w:proofErr w:type="spellEnd"/>
      <w:r w:rsidR="00745337">
        <w:rPr>
          <w:rFonts w:ascii="Garamond" w:hAnsi="Garamond"/>
          <w:sz w:val="24"/>
          <w:szCs w:val="24"/>
        </w:rPr>
        <w:t xml:space="preserve"> </w:t>
      </w:r>
      <w:r w:rsidRPr="00807E90">
        <w:rPr>
          <w:rFonts w:ascii="Garamond" w:hAnsi="Garamond"/>
          <w:b w:val="0"/>
          <w:sz w:val="24"/>
          <w:szCs w:val="24"/>
        </w:rPr>
        <w:t xml:space="preserve">from the </w:t>
      </w:r>
      <w:r w:rsidRPr="00807E90">
        <w:rPr>
          <w:rFonts w:ascii="Garamond" w:hAnsi="Garamond"/>
          <w:sz w:val="24"/>
          <w:szCs w:val="24"/>
        </w:rPr>
        <w:t>bookstore</w:t>
      </w:r>
      <w:r w:rsidRPr="00807E90">
        <w:rPr>
          <w:rFonts w:ascii="Garamond" w:hAnsi="Garamond"/>
          <w:b w:val="0"/>
          <w:sz w:val="24"/>
          <w:szCs w:val="24"/>
        </w:rPr>
        <w:t xml:space="preserve"> or online if you do not have a redemption card.</w:t>
      </w:r>
      <w:r w:rsidRPr="00807E90">
        <w:rPr>
          <w:rFonts w:ascii="Garamond" w:hAnsi="Garamond"/>
          <w:b w:val="0"/>
          <w:sz w:val="24"/>
          <w:szCs w:val="24"/>
          <w:u w:val="single"/>
        </w:rPr>
        <w:t xml:space="preserve"> </w:t>
      </w:r>
    </w:p>
    <w:p w:rsidR="00785077" w:rsidRDefault="00785077" w:rsidP="00785077">
      <w:pPr>
        <w:pStyle w:val="Title"/>
        <w:jc w:val="left"/>
        <w:rPr>
          <w:rFonts w:ascii="Garamond" w:hAnsi="Garamond"/>
          <w:sz w:val="24"/>
          <w:szCs w:val="24"/>
          <w:u w:val="single"/>
        </w:rPr>
      </w:pPr>
    </w:p>
    <w:p w:rsidR="00785077" w:rsidRPr="00785077" w:rsidRDefault="00785077" w:rsidP="00785077">
      <w:pPr>
        <w:pStyle w:val="Title"/>
        <w:jc w:val="left"/>
        <w:rPr>
          <w:rFonts w:ascii="Garamond" w:hAnsi="Garamond"/>
          <w:sz w:val="24"/>
          <w:szCs w:val="24"/>
          <w:u w:val="single"/>
        </w:rPr>
      </w:pPr>
      <w:r w:rsidRPr="00785077">
        <w:rPr>
          <w:rFonts w:ascii="Garamond" w:hAnsi="Garamond"/>
          <w:sz w:val="24"/>
          <w:szCs w:val="24"/>
          <w:u w:val="single"/>
        </w:rPr>
        <w:t xml:space="preserve">Class Attendance  </w:t>
      </w:r>
    </w:p>
    <w:p w:rsidR="00C54174" w:rsidRPr="00C54174" w:rsidRDefault="00785077" w:rsidP="00785077">
      <w:pPr>
        <w:pStyle w:val="Title"/>
        <w:numPr>
          <w:ilvl w:val="0"/>
          <w:numId w:val="4"/>
        </w:numPr>
        <w:jc w:val="left"/>
        <w:rPr>
          <w:rFonts w:ascii="Garamond" w:hAnsi="Garamond"/>
          <w:sz w:val="24"/>
          <w:szCs w:val="24"/>
        </w:rPr>
      </w:pPr>
      <w:r w:rsidRPr="00C54174">
        <w:rPr>
          <w:rFonts w:ascii="Garamond" w:hAnsi="Garamond"/>
          <w:b w:val="0"/>
          <w:sz w:val="24"/>
          <w:szCs w:val="24"/>
        </w:rPr>
        <w:t xml:space="preserve">You are expected to attend every class meeting, unless an illness or emergency makes it impossible for you to do so. </w:t>
      </w:r>
      <w:r w:rsidR="00C54174" w:rsidRPr="00C54174">
        <w:rPr>
          <w:rFonts w:ascii="Garamond" w:hAnsi="Garamond"/>
          <w:sz w:val="24"/>
          <w:szCs w:val="24"/>
        </w:rPr>
        <w:t>However, regardless of the nature of the excuse, you are solely responsible for the content covered in class and/or any announcements.</w:t>
      </w:r>
    </w:p>
    <w:p w:rsidR="00C54174" w:rsidRPr="00C54174" w:rsidRDefault="00C54174" w:rsidP="00785077">
      <w:pPr>
        <w:pStyle w:val="Title"/>
        <w:numPr>
          <w:ilvl w:val="0"/>
          <w:numId w:val="4"/>
        </w:numPr>
        <w:jc w:val="left"/>
        <w:rPr>
          <w:rFonts w:ascii="Garamond" w:hAnsi="Garamond"/>
          <w:b w:val="0"/>
          <w:sz w:val="24"/>
          <w:szCs w:val="24"/>
        </w:rPr>
      </w:pPr>
      <w:r w:rsidRPr="00C54174">
        <w:rPr>
          <w:rFonts w:ascii="Garamond" w:hAnsi="Garamond"/>
          <w:sz w:val="24"/>
          <w:szCs w:val="24"/>
        </w:rPr>
        <w:t>You are expected to be punctual</w:t>
      </w:r>
      <w:r>
        <w:rPr>
          <w:rFonts w:ascii="Garamond" w:hAnsi="Garamond"/>
          <w:b w:val="0"/>
          <w:sz w:val="24"/>
          <w:szCs w:val="24"/>
        </w:rPr>
        <w:t>. It is extremely rude to come in to class once class has started. If you are continually late, I will have a private conference with you in order to remediate the situation. If you fail to comply with any agreements set henceforth, you will be liable to be withdrawn from class due to lateness.</w:t>
      </w:r>
    </w:p>
    <w:p w:rsidR="00C54174" w:rsidRPr="00825095" w:rsidRDefault="00C54174" w:rsidP="00C54174">
      <w:pPr>
        <w:pStyle w:val="Title"/>
        <w:numPr>
          <w:ilvl w:val="0"/>
          <w:numId w:val="4"/>
        </w:numPr>
        <w:jc w:val="left"/>
        <w:rPr>
          <w:rFonts w:ascii="Garamond" w:hAnsi="Garamond"/>
          <w:b w:val="0"/>
          <w:sz w:val="24"/>
          <w:szCs w:val="24"/>
          <w:u w:val="single"/>
        </w:rPr>
      </w:pPr>
      <w:r w:rsidRPr="00807E90">
        <w:rPr>
          <w:rFonts w:ascii="Garamond" w:hAnsi="Garamond"/>
          <w:b w:val="0"/>
          <w:sz w:val="24"/>
          <w:szCs w:val="24"/>
        </w:rPr>
        <w:lastRenderedPageBreak/>
        <w:t xml:space="preserve">You are expected to remain in class for the entire period unless permission to leave early has been granted by the instructor.  </w:t>
      </w:r>
      <w:r w:rsidRPr="00D4287F">
        <w:rPr>
          <w:rFonts w:ascii="Garamond" w:hAnsi="Garamond"/>
          <w:sz w:val="24"/>
          <w:szCs w:val="24"/>
        </w:rPr>
        <w:t>It is disruptive to arrive or depart while class is in session.</w:t>
      </w:r>
    </w:p>
    <w:p w:rsidR="00785077" w:rsidRPr="00807E90" w:rsidRDefault="00D4287F" w:rsidP="00785077">
      <w:pPr>
        <w:pStyle w:val="Title"/>
        <w:numPr>
          <w:ilvl w:val="0"/>
          <w:numId w:val="4"/>
        </w:numPr>
        <w:jc w:val="left"/>
        <w:rPr>
          <w:rFonts w:ascii="Garamond" w:hAnsi="Garamond"/>
          <w:b w:val="0"/>
          <w:sz w:val="24"/>
          <w:szCs w:val="24"/>
        </w:rPr>
      </w:pPr>
      <w:r w:rsidRPr="00CE5CBE">
        <w:rPr>
          <w:rFonts w:ascii="Garamond" w:hAnsi="Garamond"/>
          <w:sz w:val="24"/>
          <w:szCs w:val="24"/>
        </w:rPr>
        <w:t>You are allowed three (3) unexcused absences in one term.</w:t>
      </w:r>
      <w:r>
        <w:rPr>
          <w:rFonts w:ascii="Garamond" w:hAnsi="Garamond"/>
          <w:b w:val="0"/>
          <w:sz w:val="24"/>
          <w:szCs w:val="24"/>
        </w:rPr>
        <w:t xml:space="preserve"> Any extra absences will be excused at my discretion. Some examples of excusable absences are: illness of </w:t>
      </w:r>
      <w:proofErr w:type="gramStart"/>
      <w:r>
        <w:rPr>
          <w:rFonts w:ascii="Garamond" w:hAnsi="Garamond"/>
          <w:b w:val="0"/>
          <w:sz w:val="24"/>
          <w:szCs w:val="24"/>
        </w:rPr>
        <w:t>yourself</w:t>
      </w:r>
      <w:proofErr w:type="gramEnd"/>
      <w:r>
        <w:rPr>
          <w:rFonts w:ascii="Garamond" w:hAnsi="Garamond"/>
          <w:b w:val="0"/>
          <w:sz w:val="24"/>
          <w:szCs w:val="24"/>
        </w:rPr>
        <w:t xml:space="preserve">, immediate family member or family member to whom you are the caregiver. </w:t>
      </w:r>
      <w:r w:rsidR="00785077" w:rsidRPr="00807E90">
        <w:rPr>
          <w:rFonts w:ascii="Garamond" w:hAnsi="Garamond"/>
          <w:b w:val="0"/>
          <w:sz w:val="24"/>
          <w:szCs w:val="24"/>
        </w:rPr>
        <w:t xml:space="preserve">Absences are excused solely at my discretion, and </w:t>
      </w:r>
      <w:r w:rsidR="00785077" w:rsidRPr="00807E90">
        <w:rPr>
          <w:rFonts w:ascii="Garamond" w:hAnsi="Garamond"/>
          <w:b w:val="0"/>
          <w:sz w:val="24"/>
          <w:szCs w:val="24"/>
          <w:u w:val="single"/>
        </w:rPr>
        <w:t xml:space="preserve">I will require </w:t>
      </w:r>
      <w:r>
        <w:rPr>
          <w:rFonts w:ascii="Garamond" w:hAnsi="Garamond"/>
          <w:b w:val="0"/>
          <w:sz w:val="24"/>
          <w:szCs w:val="24"/>
          <w:u w:val="single"/>
        </w:rPr>
        <w:t xml:space="preserve">documentation </w:t>
      </w:r>
      <w:r w:rsidR="00785077" w:rsidRPr="00807E90">
        <w:rPr>
          <w:rFonts w:ascii="Garamond" w:hAnsi="Garamond"/>
          <w:b w:val="0"/>
          <w:sz w:val="24"/>
          <w:szCs w:val="24"/>
          <w:u w:val="single"/>
        </w:rPr>
        <w:t xml:space="preserve">that </w:t>
      </w:r>
      <w:r>
        <w:rPr>
          <w:rFonts w:ascii="Garamond" w:hAnsi="Garamond"/>
          <w:b w:val="0"/>
          <w:sz w:val="24"/>
          <w:szCs w:val="24"/>
          <w:u w:val="single"/>
        </w:rPr>
        <w:t>proves</w:t>
      </w:r>
      <w:r w:rsidR="00785077" w:rsidRPr="00807E90">
        <w:rPr>
          <w:rFonts w:ascii="Garamond" w:hAnsi="Garamond"/>
          <w:b w:val="0"/>
          <w:sz w:val="24"/>
          <w:szCs w:val="24"/>
          <w:u w:val="single"/>
        </w:rPr>
        <w:t xml:space="preserve"> the existence of extenuating circumstances before excusing any absence(s).</w:t>
      </w:r>
    </w:p>
    <w:p w:rsidR="000134C3" w:rsidRPr="00807E90" w:rsidRDefault="000134C3" w:rsidP="0078431D">
      <w:pPr>
        <w:pStyle w:val="DefaultText"/>
        <w:rPr>
          <w:rFonts w:ascii="Garamond" w:hAnsi="Garamond"/>
          <w:szCs w:val="24"/>
        </w:rPr>
      </w:pPr>
    </w:p>
    <w:p w:rsidR="00AE1170" w:rsidRPr="00807E90" w:rsidRDefault="0078431D" w:rsidP="0078431D">
      <w:pPr>
        <w:pStyle w:val="DefaultText"/>
        <w:rPr>
          <w:rFonts w:ascii="Garamond" w:hAnsi="Garamond"/>
          <w:b/>
          <w:iCs/>
          <w:color w:val="000000"/>
          <w:szCs w:val="24"/>
          <w:u w:val="single"/>
        </w:rPr>
      </w:pPr>
      <w:r w:rsidRPr="00807E90">
        <w:rPr>
          <w:rFonts w:ascii="Garamond" w:hAnsi="Garamond"/>
          <w:b/>
          <w:iCs/>
          <w:color w:val="000000"/>
          <w:szCs w:val="24"/>
          <w:u w:val="single"/>
        </w:rPr>
        <w:t>Lab Component</w:t>
      </w:r>
    </w:p>
    <w:p w:rsidR="00CE76D7" w:rsidRPr="00807E90" w:rsidRDefault="00CE76D7" w:rsidP="00FF0EB4">
      <w:pPr>
        <w:pStyle w:val="DefaultText"/>
        <w:rPr>
          <w:rFonts w:ascii="Garamond" w:hAnsi="Garamond"/>
          <w:iCs/>
          <w:color w:val="000000"/>
          <w:szCs w:val="24"/>
        </w:rPr>
      </w:pPr>
    </w:p>
    <w:p w:rsidR="00FF0EB4" w:rsidRPr="00807E90" w:rsidRDefault="0078431D" w:rsidP="00FF0EB4">
      <w:pPr>
        <w:pStyle w:val="DefaultText"/>
        <w:rPr>
          <w:rFonts w:ascii="Garamond" w:hAnsi="Garamond"/>
          <w:iCs/>
          <w:color w:val="000000"/>
          <w:szCs w:val="24"/>
        </w:rPr>
      </w:pPr>
      <w:r w:rsidRPr="00807E90">
        <w:rPr>
          <w:rFonts w:ascii="Garamond" w:hAnsi="Garamond"/>
          <w:iCs/>
          <w:color w:val="000000"/>
          <w:szCs w:val="24"/>
        </w:rPr>
        <w:t xml:space="preserve">This class has a </w:t>
      </w:r>
      <w:r w:rsidRPr="00807E90">
        <w:rPr>
          <w:rFonts w:ascii="Garamond" w:hAnsi="Garamond"/>
          <w:b/>
          <w:iCs/>
          <w:color w:val="000000"/>
          <w:szCs w:val="24"/>
          <w:u w:val="single"/>
        </w:rPr>
        <w:t>required lab component</w:t>
      </w:r>
      <w:r w:rsidRPr="00807E90">
        <w:rPr>
          <w:rFonts w:ascii="Garamond" w:hAnsi="Garamond"/>
          <w:iCs/>
          <w:color w:val="000000"/>
          <w:szCs w:val="24"/>
        </w:rPr>
        <w:t xml:space="preserve"> that will count for </w:t>
      </w:r>
      <w:r w:rsidR="000F20F2">
        <w:rPr>
          <w:rFonts w:ascii="Garamond" w:hAnsi="Garamond"/>
          <w:iCs/>
          <w:color w:val="000000"/>
          <w:szCs w:val="24"/>
        </w:rPr>
        <w:t xml:space="preserve"> </w:t>
      </w:r>
      <w:r w:rsidRPr="00807E90">
        <w:rPr>
          <w:rFonts w:ascii="Garamond" w:hAnsi="Garamond"/>
          <w:b/>
          <w:iCs/>
          <w:color w:val="000000"/>
          <w:szCs w:val="24"/>
        </w:rPr>
        <w:t>15%</w:t>
      </w:r>
      <w:r w:rsidRPr="00807E90">
        <w:rPr>
          <w:rFonts w:ascii="Garamond" w:hAnsi="Garamond"/>
          <w:b/>
          <w:iCs/>
          <w:color w:val="FF6600"/>
          <w:szCs w:val="24"/>
        </w:rPr>
        <w:t xml:space="preserve"> </w:t>
      </w:r>
      <w:r w:rsidRPr="00807E90">
        <w:rPr>
          <w:rFonts w:ascii="Garamond" w:hAnsi="Garamond"/>
          <w:b/>
          <w:iCs/>
          <w:color w:val="000000"/>
          <w:szCs w:val="24"/>
        </w:rPr>
        <w:t>of your course grade</w:t>
      </w:r>
      <w:r w:rsidRPr="00807E90">
        <w:rPr>
          <w:rFonts w:ascii="Garamond" w:hAnsi="Garamond"/>
          <w:iCs/>
          <w:color w:val="000000"/>
          <w:szCs w:val="24"/>
        </w:rPr>
        <w:t xml:space="preserve">.  </w:t>
      </w:r>
      <w:r w:rsidR="00FF0EB4" w:rsidRPr="00807E90">
        <w:rPr>
          <w:rFonts w:ascii="Garamond" w:hAnsi="Garamond"/>
          <w:iCs/>
          <w:color w:val="000000"/>
          <w:szCs w:val="24"/>
        </w:rPr>
        <w:t xml:space="preserve">Visit the Math Center’s Open Lab </w:t>
      </w:r>
      <w:r w:rsidR="00A742F6">
        <w:rPr>
          <w:rFonts w:ascii="Garamond" w:hAnsi="Garamond"/>
          <w:iCs/>
          <w:color w:val="000000"/>
          <w:szCs w:val="24"/>
        </w:rPr>
        <w:t xml:space="preserve">at building 7, room 240, </w:t>
      </w:r>
      <w:r w:rsidR="00CE5CBE">
        <w:rPr>
          <w:rFonts w:ascii="Garamond" w:hAnsi="Garamond"/>
          <w:b/>
          <w:iCs/>
          <w:color w:val="000000"/>
          <w:szCs w:val="24"/>
        </w:rPr>
        <w:t>for a minimum of 6</w:t>
      </w:r>
      <w:r w:rsidR="00FF0EB4" w:rsidRPr="00807E90">
        <w:rPr>
          <w:rFonts w:ascii="Garamond" w:hAnsi="Garamond"/>
          <w:b/>
          <w:iCs/>
          <w:color w:val="000000"/>
          <w:szCs w:val="24"/>
        </w:rPr>
        <w:t>0 minutes</w:t>
      </w:r>
      <w:r w:rsidR="00FF0EB4" w:rsidRPr="00807E90">
        <w:rPr>
          <w:rFonts w:ascii="Garamond" w:hAnsi="Garamond"/>
          <w:iCs/>
          <w:color w:val="000000"/>
          <w:szCs w:val="24"/>
        </w:rPr>
        <w:t xml:space="preserve"> per week, document your time properly on an in-lab computer, and work with Lab Instructors as directed to </w:t>
      </w:r>
      <w:r w:rsidR="00FF0EB4" w:rsidRPr="000F20F2">
        <w:rPr>
          <w:rFonts w:ascii="Garamond" w:hAnsi="Garamond"/>
          <w:iCs/>
          <w:color w:val="000000"/>
          <w:szCs w:val="24"/>
          <w:u w:val="single"/>
        </w:rPr>
        <w:t>earn your lab grade.</w:t>
      </w:r>
      <w:r w:rsidR="00FF0EB4" w:rsidRPr="00807E90">
        <w:rPr>
          <w:rFonts w:ascii="Garamond" w:hAnsi="Garamond"/>
          <w:iCs/>
          <w:color w:val="000000"/>
          <w:szCs w:val="24"/>
        </w:rPr>
        <w:t xml:space="preserve">  </w:t>
      </w:r>
    </w:p>
    <w:p w:rsidR="00000ADE" w:rsidRPr="00807E90" w:rsidRDefault="00000ADE" w:rsidP="0078431D">
      <w:pPr>
        <w:pStyle w:val="DefaultText"/>
        <w:rPr>
          <w:rFonts w:ascii="Garamond" w:hAnsi="Garamond"/>
          <w:iCs/>
          <w:color w:val="000000"/>
          <w:szCs w:val="24"/>
        </w:rPr>
      </w:pPr>
    </w:p>
    <w:p w:rsidR="0078431D" w:rsidRPr="00807E90" w:rsidRDefault="00000ADE" w:rsidP="0078431D">
      <w:pPr>
        <w:pStyle w:val="DefaultText"/>
        <w:rPr>
          <w:rFonts w:ascii="Garamond" w:hAnsi="Garamond"/>
          <w:iCs/>
          <w:color w:val="000000"/>
          <w:szCs w:val="24"/>
        </w:rPr>
      </w:pPr>
      <w:r w:rsidRPr="00807E90">
        <w:rPr>
          <w:rFonts w:ascii="Garamond" w:hAnsi="Garamond"/>
          <w:iCs/>
          <w:color w:val="000000"/>
          <w:szCs w:val="24"/>
        </w:rPr>
        <w:t xml:space="preserve">The Open Lab consists of both attendance and assigments and are worth </w:t>
      </w:r>
      <w:r w:rsidR="00A742F6">
        <w:rPr>
          <w:rFonts w:ascii="Garamond" w:hAnsi="Garamond"/>
          <w:iCs/>
          <w:color w:val="000000"/>
          <w:szCs w:val="24"/>
          <w:u w:val="single"/>
        </w:rPr>
        <w:t>4% and 11</w:t>
      </w:r>
      <w:r w:rsidR="00FF0EB4" w:rsidRPr="009A5179">
        <w:rPr>
          <w:rFonts w:ascii="Garamond" w:hAnsi="Garamond"/>
          <w:iCs/>
          <w:color w:val="000000"/>
          <w:szCs w:val="24"/>
          <w:u w:val="single"/>
        </w:rPr>
        <w:t>% respectively</w:t>
      </w:r>
      <w:r w:rsidRPr="00807E90">
        <w:rPr>
          <w:rFonts w:ascii="Garamond" w:hAnsi="Garamond"/>
          <w:iCs/>
          <w:color w:val="000000"/>
          <w:szCs w:val="24"/>
        </w:rPr>
        <w:t xml:space="preserve"> towards your lab grade. Thus, </w:t>
      </w:r>
      <w:r w:rsidRPr="000F20F2">
        <w:rPr>
          <w:rFonts w:ascii="Garamond" w:hAnsi="Garamond"/>
          <w:b/>
          <w:iCs/>
          <w:color w:val="000000"/>
          <w:szCs w:val="24"/>
          <w:u w:val="single"/>
        </w:rPr>
        <w:t>attendance is mandatory</w:t>
      </w:r>
      <w:r w:rsidRPr="00807E90">
        <w:rPr>
          <w:rFonts w:ascii="Garamond" w:hAnsi="Garamond"/>
          <w:iCs/>
          <w:color w:val="000000"/>
          <w:szCs w:val="24"/>
        </w:rPr>
        <w:t xml:space="preserve"> and assigments that are not completed by the due date </w:t>
      </w:r>
      <w:r w:rsidRPr="00807E90">
        <w:rPr>
          <w:rFonts w:ascii="Garamond" w:hAnsi="Garamond"/>
          <w:b/>
          <w:iCs/>
          <w:color w:val="000000"/>
          <w:szCs w:val="24"/>
          <w:u w:val="single"/>
        </w:rPr>
        <w:t>will not count</w:t>
      </w:r>
      <w:r w:rsidR="0008144F" w:rsidRPr="00807E90">
        <w:rPr>
          <w:rFonts w:ascii="Garamond" w:hAnsi="Garamond"/>
          <w:iCs/>
          <w:color w:val="000000"/>
          <w:szCs w:val="24"/>
        </w:rPr>
        <w:t xml:space="preserve">. </w:t>
      </w:r>
    </w:p>
    <w:p w:rsidR="00000ADE" w:rsidRPr="00807E90" w:rsidRDefault="00000ADE" w:rsidP="0078431D">
      <w:pPr>
        <w:pStyle w:val="DefaultText"/>
        <w:rPr>
          <w:rFonts w:ascii="Garamond" w:hAnsi="Garamond"/>
          <w:iCs/>
          <w:color w:val="000000"/>
          <w:szCs w:val="24"/>
        </w:rPr>
      </w:pPr>
    </w:p>
    <w:p w:rsidR="0078431D" w:rsidRPr="00807E90" w:rsidRDefault="0078431D" w:rsidP="0078431D">
      <w:pPr>
        <w:pStyle w:val="DefaultText"/>
        <w:rPr>
          <w:rFonts w:ascii="Garamond" w:hAnsi="Garamond"/>
          <w:b/>
          <w:iCs/>
          <w:color w:val="000000"/>
          <w:szCs w:val="24"/>
        </w:rPr>
      </w:pPr>
      <w:r w:rsidRPr="00807E90">
        <w:rPr>
          <w:rFonts w:ascii="Garamond" w:hAnsi="Garamond"/>
          <w:iCs/>
          <w:color w:val="000000"/>
          <w:szCs w:val="24"/>
        </w:rPr>
        <w:tab/>
      </w:r>
      <w:r w:rsidRPr="00807E90">
        <w:rPr>
          <w:rFonts w:ascii="Garamond" w:hAnsi="Garamond"/>
          <w:b/>
          <w:iCs/>
          <w:color w:val="000000"/>
          <w:szCs w:val="24"/>
        </w:rPr>
        <w:t xml:space="preserve">The Open Lab hours are:  </w:t>
      </w:r>
    </w:p>
    <w:p w:rsidR="0078431D" w:rsidRPr="00807E90" w:rsidRDefault="0078431D" w:rsidP="0078431D">
      <w:pPr>
        <w:pStyle w:val="DefaultText"/>
        <w:rPr>
          <w:rFonts w:ascii="Garamond" w:hAnsi="Garamond"/>
          <w:iCs/>
          <w:color w:val="000000"/>
          <w:szCs w:val="24"/>
        </w:rPr>
      </w:pPr>
      <w:r w:rsidRPr="00807E90">
        <w:rPr>
          <w:rFonts w:ascii="Garamond" w:hAnsi="Garamond"/>
          <w:iCs/>
          <w:color w:val="000000"/>
          <w:szCs w:val="24"/>
        </w:rPr>
        <w:tab/>
      </w:r>
      <w:r w:rsidRPr="00807E90">
        <w:rPr>
          <w:rFonts w:ascii="Garamond" w:hAnsi="Garamond"/>
          <w:iCs/>
          <w:color w:val="000000"/>
          <w:szCs w:val="24"/>
        </w:rPr>
        <w:tab/>
        <w:t xml:space="preserve">Monday through </w:t>
      </w:r>
      <w:r w:rsidR="001F5D2B">
        <w:rPr>
          <w:rFonts w:ascii="Garamond" w:hAnsi="Garamond"/>
          <w:iCs/>
          <w:color w:val="000000"/>
          <w:szCs w:val="24"/>
        </w:rPr>
        <w:t>Thursday</w:t>
      </w:r>
      <w:r w:rsidRPr="00807E90">
        <w:rPr>
          <w:rFonts w:ascii="Garamond" w:hAnsi="Garamond"/>
          <w:iCs/>
          <w:color w:val="000000"/>
          <w:szCs w:val="24"/>
        </w:rPr>
        <w:t xml:space="preserve"> from 8:00 a.m. to 8:00 p.m.</w:t>
      </w:r>
    </w:p>
    <w:p w:rsidR="001F5D2B" w:rsidRDefault="0078431D" w:rsidP="0078431D">
      <w:pPr>
        <w:pStyle w:val="DefaultText"/>
        <w:rPr>
          <w:rFonts w:ascii="Garamond" w:hAnsi="Garamond"/>
          <w:iCs/>
          <w:color w:val="000000"/>
          <w:szCs w:val="24"/>
        </w:rPr>
      </w:pPr>
      <w:r w:rsidRPr="00807E90">
        <w:rPr>
          <w:rFonts w:ascii="Garamond" w:hAnsi="Garamond"/>
          <w:iCs/>
          <w:color w:val="000000"/>
          <w:szCs w:val="24"/>
        </w:rPr>
        <w:tab/>
      </w:r>
      <w:r w:rsidRPr="00807E90">
        <w:rPr>
          <w:rFonts w:ascii="Garamond" w:hAnsi="Garamond"/>
          <w:iCs/>
          <w:color w:val="000000"/>
          <w:szCs w:val="24"/>
        </w:rPr>
        <w:tab/>
      </w:r>
      <w:r w:rsidR="001F5D2B">
        <w:rPr>
          <w:rFonts w:ascii="Garamond" w:hAnsi="Garamond"/>
          <w:iCs/>
          <w:color w:val="000000"/>
          <w:szCs w:val="24"/>
        </w:rPr>
        <w:t xml:space="preserve">Friday 8:00 a.m. to </w:t>
      </w:r>
      <w:r w:rsidR="00EE366A">
        <w:rPr>
          <w:rFonts w:ascii="Garamond" w:hAnsi="Garamond"/>
          <w:iCs/>
          <w:color w:val="000000"/>
          <w:szCs w:val="24"/>
        </w:rPr>
        <w:t>12:00</w:t>
      </w:r>
      <w:r w:rsidR="001F5D2B">
        <w:rPr>
          <w:rFonts w:ascii="Garamond" w:hAnsi="Garamond"/>
          <w:iCs/>
          <w:color w:val="000000"/>
          <w:szCs w:val="24"/>
        </w:rPr>
        <w:t xml:space="preserve"> p.m. </w:t>
      </w:r>
    </w:p>
    <w:p w:rsidR="0078431D" w:rsidRPr="00807E90" w:rsidRDefault="0078431D" w:rsidP="001F5D2B">
      <w:pPr>
        <w:pStyle w:val="DefaultText"/>
        <w:ind w:left="720" w:firstLine="720"/>
        <w:rPr>
          <w:rFonts w:ascii="Garamond" w:hAnsi="Garamond"/>
          <w:iCs/>
          <w:color w:val="000000"/>
          <w:szCs w:val="24"/>
        </w:rPr>
      </w:pPr>
      <w:r w:rsidRPr="00807E90">
        <w:rPr>
          <w:rFonts w:ascii="Garamond" w:hAnsi="Garamond"/>
          <w:iCs/>
          <w:color w:val="000000"/>
          <w:szCs w:val="24"/>
        </w:rPr>
        <w:t>Sat</w:t>
      </w:r>
      <w:r w:rsidR="002A4A0F">
        <w:rPr>
          <w:rFonts w:ascii="Garamond" w:hAnsi="Garamond"/>
          <w:iCs/>
          <w:color w:val="000000"/>
          <w:szCs w:val="24"/>
        </w:rPr>
        <w:t>urday from</w:t>
      </w:r>
      <w:r w:rsidR="00745337">
        <w:rPr>
          <w:rFonts w:ascii="Garamond" w:hAnsi="Garamond"/>
          <w:iCs/>
          <w:color w:val="000000"/>
          <w:szCs w:val="24"/>
        </w:rPr>
        <w:t xml:space="preserve"> 10:00 p.m. to 3</w:t>
      </w:r>
      <w:r w:rsidR="006E5966" w:rsidRPr="00807E90">
        <w:rPr>
          <w:rFonts w:ascii="Garamond" w:hAnsi="Garamond"/>
          <w:iCs/>
          <w:color w:val="000000"/>
          <w:szCs w:val="24"/>
        </w:rPr>
        <w:t>:00 p.m.</w:t>
      </w:r>
    </w:p>
    <w:p w:rsidR="00785077" w:rsidRPr="00745337" w:rsidRDefault="0078431D" w:rsidP="00745337">
      <w:pPr>
        <w:pStyle w:val="Title"/>
        <w:jc w:val="left"/>
        <w:rPr>
          <w:rFonts w:ascii="Garamond" w:hAnsi="Garamond"/>
          <w:b w:val="0"/>
          <w:sz w:val="24"/>
          <w:szCs w:val="24"/>
        </w:rPr>
      </w:pPr>
      <w:r w:rsidRPr="00807E90">
        <w:rPr>
          <w:rFonts w:ascii="Garamond" w:hAnsi="Garamond"/>
          <w:iCs/>
          <w:color w:val="000000"/>
          <w:sz w:val="24"/>
          <w:szCs w:val="24"/>
        </w:rPr>
        <w:tab/>
      </w:r>
      <w:r w:rsidRPr="00807E90">
        <w:rPr>
          <w:rFonts w:ascii="Garamond" w:hAnsi="Garamond"/>
          <w:iCs/>
          <w:color w:val="000000"/>
          <w:sz w:val="24"/>
          <w:szCs w:val="24"/>
        </w:rPr>
        <w:tab/>
      </w:r>
    </w:p>
    <w:p w:rsidR="00785077" w:rsidRPr="00785077" w:rsidRDefault="00785077" w:rsidP="00785077">
      <w:pPr>
        <w:pStyle w:val="Title"/>
        <w:jc w:val="left"/>
        <w:rPr>
          <w:rFonts w:ascii="Garamond" w:hAnsi="Garamond"/>
          <w:sz w:val="24"/>
          <w:szCs w:val="24"/>
          <w:u w:val="single"/>
        </w:rPr>
      </w:pPr>
      <w:r w:rsidRPr="00785077">
        <w:rPr>
          <w:rFonts w:ascii="Garamond" w:hAnsi="Garamond"/>
          <w:sz w:val="24"/>
          <w:szCs w:val="24"/>
          <w:u w:val="single"/>
        </w:rPr>
        <w:t>Testing</w:t>
      </w:r>
    </w:p>
    <w:p w:rsidR="00E043B8" w:rsidRPr="000B7C8D" w:rsidRDefault="00E043B8" w:rsidP="00E043B8">
      <w:pPr>
        <w:pStyle w:val="Title"/>
        <w:numPr>
          <w:ilvl w:val="0"/>
          <w:numId w:val="7"/>
        </w:numPr>
        <w:jc w:val="left"/>
        <w:rPr>
          <w:rFonts w:ascii="Garamond" w:hAnsi="Garamond"/>
          <w:sz w:val="24"/>
          <w:szCs w:val="24"/>
        </w:rPr>
      </w:pPr>
      <w:r w:rsidRPr="000B7C8D">
        <w:rPr>
          <w:rFonts w:ascii="Garamond" w:hAnsi="Garamond"/>
          <w:b w:val="0"/>
          <w:sz w:val="24"/>
          <w:szCs w:val="24"/>
        </w:rPr>
        <w:t xml:space="preserve">You must complete each test within the time allotted during the class period. </w:t>
      </w:r>
      <w:r w:rsidRPr="000B7C8D">
        <w:rPr>
          <w:rFonts w:ascii="Garamond" w:hAnsi="Garamond"/>
          <w:sz w:val="24"/>
          <w:szCs w:val="24"/>
        </w:rPr>
        <w:t>The only exception to this rule would be if you have documentation from the Office for Students with Disabilities letting me know that you need more time and thus, will be taking your tests at the Testing Center</w:t>
      </w:r>
      <w:r w:rsidR="00CE5CBE">
        <w:rPr>
          <w:rFonts w:ascii="Garamond" w:hAnsi="Garamond"/>
          <w:sz w:val="24"/>
          <w:szCs w:val="24"/>
        </w:rPr>
        <w:t xml:space="preserve"> (11-142)</w:t>
      </w:r>
      <w:r w:rsidRPr="000B7C8D">
        <w:rPr>
          <w:rFonts w:ascii="Garamond" w:hAnsi="Garamond"/>
          <w:sz w:val="24"/>
          <w:szCs w:val="24"/>
        </w:rPr>
        <w:t>.</w:t>
      </w:r>
    </w:p>
    <w:p w:rsidR="00E043B8" w:rsidRPr="000B7C8D" w:rsidRDefault="00E043B8" w:rsidP="00E043B8">
      <w:pPr>
        <w:pStyle w:val="Title"/>
        <w:numPr>
          <w:ilvl w:val="0"/>
          <w:numId w:val="7"/>
        </w:numPr>
        <w:jc w:val="left"/>
        <w:rPr>
          <w:rFonts w:ascii="Garamond" w:hAnsi="Garamond"/>
          <w:sz w:val="24"/>
          <w:szCs w:val="24"/>
        </w:rPr>
      </w:pPr>
      <w:r>
        <w:rPr>
          <w:rFonts w:ascii="Garamond" w:hAnsi="Garamond"/>
          <w:b w:val="0"/>
          <w:sz w:val="24"/>
          <w:szCs w:val="24"/>
        </w:rPr>
        <w:t xml:space="preserve">Your Comprehensive Final Exam </w:t>
      </w:r>
      <w:r w:rsidRPr="000B7C8D">
        <w:rPr>
          <w:rFonts w:ascii="Garamond" w:hAnsi="Garamond"/>
          <w:b w:val="0"/>
          <w:sz w:val="24"/>
          <w:szCs w:val="24"/>
        </w:rPr>
        <w:t xml:space="preserve">grade will replace the lowest test grade. </w:t>
      </w:r>
      <w:r w:rsidRPr="000B7C8D">
        <w:rPr>
          <w:rFonts w:ascii="Garamond" w:hAnsi="Garamond"/>
          <w:sz w:val="24"/>
          <w:szCs w:val="24"/>
        </w:rPr>
        <w:t>There are no other dropped scores.</w:t>
      </w:r>
    </w:p>
    <w:p w:rsidR="00E043B8" w:rsidRPr="00E741EA" w:rsidRDefault="00E043B8" w:rsidP="00E043B8">
      <w:pPr>
        <w:pStyle w:val="Title"/>
        <w:numPr>
          <w:ilvl w:val="0"/>
          <w:numId w:val="7"/>
        </w:numPr>
        <w:jc w:val="left"/>
        <w:rPr>
          <w:rFonts w:ascii="Garamond" w:hAnsi="Garamond"/>
          <w:szCs w:val="28"/>
        </w:rPr>
      </w:pPr>
      <w:r w:rsidRPr="00E741EA">
        <w:rPr>
          <w:rFonts w:ascii="Garamond" w:hAnsi="Garamond"/>
          <w:b w:val="0"/>
          <w:szCs w:val="28"/>
        </w:rPr>
        <w:t xml:space="preserve">It is your responsibility to make a timely request for an excused absence (Please make it no more than a day </w:t>
      </w:r>
      <w:r w:rsidR="0097782A">
        <w:rPr>
          <w:rFonts w:ascii="Garamond" w:hAnsi="Garamond"/>
          <w:b w:val="0"/>
          <w:szCs w:val="28"/>
        </w:rPr>
        <w:t>before</w:t>
      </w:r>
      <w:r w:rsidRPr="00E741EA">
        <w:rPr>
          <w:rFonts w:ascii="Garamond" w:hAnsi="Garamond"/>
          <w:b w:val="0"/>
          <w:szCs w:val="28"/>
        </w:rPr>
        <w:t xml:space="preserve"> the absence), should you miss a test. </w:t>
      </w:r>
      <w:r w:rsidRPr="00E741EA">
        <w:rPr>
          <w:rFonts w:ascii="Garamond" w:hAnsi="Garamond"/>
          <w:szCs w:val="28"/>
        </w:rPr>
        <w:t>If you do not request an excused absence for a missed test, or your request for an excused absence is denied, you will receive a zero on that test.</w:t>
      </w:r>
    </w:p>
    <w:p w:rsidR="00E043B8" w:rsidRDefault="00E043B8" w:rsidP="00E043B8">
      <w:pPr>
        <w:pStyle w:val="Title"/>
        <w:numPr>
          <w:ilvl w:val="0"/>
          <w:numId w:val="7"/>
        </w:numPr>
        <w:jc w:val="left"/>
        <w:rPr>
          <w:rFonts w:ascii="Garamond" w:hAnsi="Garamond"/>
          <w:b w:val="0"/>
          <w:sz w:val="24"/>
          <w:szCs w:val="24"/>
        </w:rPr>
      </w:pPr>
      <w:r w:rsidRPr="000B7C8D">
        <w:rPr>
          <w:rFonts w:ascii="Garamond" w:hAnsi="Garamond"/>
          <w:b w:val="0"/>
          <w:sz w:val="24"/>
          <w:szCs w:val="24"/>
        </w:rPr>
        <w:t>All materials in your work area during testing, including electronic memory, are subject to thorough and unannounced inspection by the instructor.</w:t>
      </w:r>
    </w:p>
    <w:p w:rsidR="00E043B8" w:rsidRDefault="00E043B8" w:rsidP="00E043B8">
      <w:pPr>
        <w:pStyle w:val="Title"/>
        <w:jc w:val="left"/>
        <w:rPr>
          <w:rFonts w:ascii="Garamond" w:hAnsi="Garamond"/>
          <w:b w:val="0"/>
          <w:sz w:val="24"/>
          <w:szCs w:val="24"/>
        </w:rPr>
      </w:pPr>
    </w:p>
    <w:p w:rsidR="00530CD5" w:rsidRDefault="00E043B8" w:rsidP="00E043B8">
      <w:pPr>
        <w:pStyle w:val="Title"/>
        <w:jc w:val="left"/>
        <w:rPr>
          <w:rFonts w:ascii="Garamond" w:hAnsi="Garamond"/>
          <w:b w:val="0"/>
          <w:sz w:val="24"/>
          <w:szCs w:val="24"/>
        </w:rPr>
      </w:pPr>
      <w:r w:rsidRPr="00807E90">
        <w:rPr>
          <w:rFonts w:ascii="Garamond" w:hAnsi="Garamond"/>
          <w:sz w:val="24"/>
          <w:szCs w:val="24"/>
        </w:rPr>
        <w:t>Homework:</w:t>
      </w:r>
      <w:r w:rsidRPr="00807E90">
        <w:rPr>
          <w:rFonts w:ascii="Garamond" w:hAnsi="Garamond"/>
          <w:b w:val="0"/>
          <w:sz w:val="24"/>
          <w:szCs w:val="24"/>
        </w:rPr>
        <w:t xml:space="preserve">  Completion of homework on a regular basis is crucial to your success in this course.  Specific hom</w:t>
      </w:r>
      <w:r w:rsidR="00530CD5">
        <w:rPr>
          <w:rFonts w:ascii="Garamond" w:hAnsi="Garamond"/>
          <w:b w:val="0"/>
          <w:sz w:val="24"/>
          <w:szCs w:val="24"/>
        </w:rPr>
        <w:t xml:space="preserve">ework problems are assigned in </w:t>
      </w:r>
      <w:proofErr w:type="spellStart"/>
      <w:r w:rsidR="00530CD5" w:rsidRPr="00530CD5">
        <w:rPr>
          <w:rFonts w:ascii="Garamond" w:hAnsi="Garamond"/>
          <w:i/>
          <w:sz w:val="24"/>
          <w:szCs w:val="24"/>
        </w:rPr>
        <w:t>MyMathLab</w:t>
      </w:r>
      <w:proofErr w:type="spellEnd"/>
      <w:r w:rsidR="00530CD5">
        <w:rPr>
          <w:rFonts w:ascii="Garamond" w:hAnsi="Garamond"/>
          <w:b w:val="0"/>
          <w:sz w:val="24"/>
          <w:szCs w:val="24"/>
        </w:rPr>
        <w:t xml:space="preserve"> for </w:t>
      </w:r>
      <w:r w:rsidRPr="00807E90">
        <w:rPr>
          <w:rFonts w:ascii="Garamond" w:hAnsi="Garamond"/>
          <w:b w:val="0"/>
          <w:sz w:val="24"/>
          <w:szCs w:val="24"/>
        </w:rPr>
        <w:t xml:space="preserve">each section covered.  </w:t>
      </w:r>
    </w:p>
    <w:p w:rsidR="00530CD5" w:rsidRDefault="00530CD5" w:rsidP="00E043B8">
      <w:pPr>
        <w:pStyle w:val="Title"/>
        <w:jc w:val="left"/>
        <w:rPr>
          <w:rFonts w:ascii="Garamond" w:hAnsi="Garamond"/>
          <w:b w:val="0"/>
          <w:sz w:val="24"/>
          <w:szCs w:val="24"/>
        </w:rPr>
      </w:pPr>
    </w:p>
    <w:p w:rsidR="00530CD5" w:rsidRDefault="00530CD5" w:rsidP="00E043B8">
      <w:pPr>
        <w:pStyle w:val="Title"/>
        <w:jc w:val="left"/>
        <w:rPr>
          <w:rFonts w:ascii="Garamond" w:hAnsi="Garamond"/>
          <w:b w:val="0"/>
          <w:sz w:val="24"/>
          <w:szCs w:val="24"/>
        </w:rPr>
      </w:pPr>
      <w:r w:rsidRPr="00530CD5">
        <w:rPr>
          <w:rFonts w:ascii="Garamond" w:hAnsi="Garamond"/>
          <w:sz w:val="24"/>
          <w:szCs w:val="24"/>
        </w:rPr>
        <w:t>Notes:</w:t>
      </w:r>
      <w:r w:rsidRPr="00530CD5">
        <w:rPr>
          <w:rFonts w:ascii="Garamond" w:hAnsi="Garamond"/>
          <w:b w:val="0"/>
          <w:sz w:val="24"/>
          <w:szCs w:val="24"/>
        </w:rPr>
        <w:t xml:space="preserve"> </w:t>
      </w:r>
      <w:r w:rsidRPr="00807E90">
        <w:rPr>
          <w:rFonts w:ascii="Garamond" w:hAnsi="Garamond"/>
          <w:b w:val="0"/>
          <w:sz w:val="24"/>
          <w:szCs w:val="24"/>
        </w:rPr>
        <w:t>I expect to see legible notes p</w:t>
      </w:r>
      <w:r>
        <w:rPr>
          <w:rFonts w:ascii="Garamond" w:hAnsi="Garamond"/>
          <w:b w:val="0"/>
          <w:sz w:val="24"/>
          <w:szCs w:val="24"/>
        </w:rPr>
        <w:t>arallel to the class timeline. These are to be kept in a college-ruled notebook. I will check your notes each test day.</w:t>
      </w:r>
    </w:p>
    <w:p w:rsidR="00530CD5" w:rsidRDefault="00530CD5" w:rsidP="00E043B8">
      <w:pPr>
        <w:pStyle w:val="Title"/>
        <w:jc w:val="left"/>
        <w:rPr>
          <w:rFonts w:ascii="Garamond" w:hAnsi="Garamond"/>
          <w:sz w:val="24"/>
          <w:szCs w:val="24"/>
        </w:rPr>
      </w:pPr>
    </w:p>
    <w:p w:rsidR="00E043B8" w:rsidRDefault="00530CD5" w:rsidP="00E043B8">
      <w:pPr>
        <w:pStyle w:val="Title"/>
        <w:jc w:val="left"/>
        <w:rPr>
          <w:rFonts w:ascii="Garamond" w:hAnsi="Garamond"/>
          <w:szCs w:val="28"/>
          <w:u w:val="single"/>
        </w:rPr>
      </w:pPr>
      <w:r>
        <w:rPr>
          <w:rFonts w:ascii="Garamond" w:hAnsi="Garamond"/>
          <w:sz w:val="24"/>
          <w:szCs w:val="24"/>
        </w:rPr>
        <w:lastRenderedPageBreak/>
        <w:t>Digital p</w:t>
      </w:r>
      <w:r w:rsidR="00E043B8" w:rsidRPr="00807E90">
        <w:rPr>
          <w:rFonts w:ascii="Garamond" w:hAnsi="Garamond"/>
          <w:sz w:val="24"/>
          <w:szCs w:val="24"/>
        </w:rPr>
        <w:t>ortfolio:</w:t>
      </w:r>
      <w:r>
        <w:rPr>
          <w:rFonts w:ascii="Garamond" w:hAnsi="Garamond"/>
          <w:sz w:val="24"/>
          <w:szCs w:val="24"/>
        </w:rPr>
        <w:t xml:space="preserve">  </w:t>
      </w:r>
      <w:r>
        <w:rPr>
          <w:rFonts w:ascii="Garamond" w:hAnsi="Garamond"/>
          <w:b w:val="0"/>
          <w:sz w:val="24"/>
          <w:szCs w:val="24"/>
        </w:rPr>
        <w:t>You will keep record of homework, notes and test correction grades in your digital portfolio on blackboard. You will also be assigned a Chapter Reflection that will be submitted through Blackboard as journal entry.</w:t>
      </w:r>
    </w:p>
    <w:p w:rsidR="00E043B8" w:rsidRDefault="00E043B8" w:rsidP="00E043B8">
      <w:pPr>
        <w:pStyle w:val="Title"/>
        <w:jc w:val="left"/>
        <w:rPr>
          <w:rFonts w:ascii="Garamond" w:hAnsi="Garamond"/>
          <w:szCs w:val="28"/>
          <w:u w:val="single"/>
        </w:rPr>
      </w:pPr>
    </w:p>
    <w:p w:rsidR="00E043B8" w:rsidRPr="00E043B8" w:rsidRDefault="00E043B8" w:rsidP="00E043B8">
      <w:pPr>
        <w:pStyle w:val="Title"/>
        <w:jc w:val="left"/>
        <w:rPr>
          <w:rFonts w:ascii="Garamond" w:hAnsi="Garamond"/>
          <w:szCs w:val="28"/>
          <w:u w:val="single"/>
        </w:rPr>
      </w:pPr>
      <w:r w:rsidRPr="00E043B8">
        <w:rPr>
          <w:rFonts w:ascii="Garamond" w:hAnsi="Garamond"/>
          <w:szCs w:val="28"/>
          <w:u w:val="single"/>
        </w:rPr>
        <w:t>Grading</w:t>
      </w:r>
    </w:p>
    <w:p w:rsidR="00E043B8" w:rsidRDefault="00E043B8" w:rsidP="00E043B8">
      <w:pPr>
        <w:pStyle w:val="DefaultText"/>
        <w:rPr>
          <w:b/>
        </w:rPr>
      </w:pPr>
    </w:p>
    <w:p w:rsidR="00E043B8" w:rsidRPr="009D6FD6" w:rsidRDefault="00E043B8" w:rsidP="00745337">
      <w:pPr>
        <w:pStyle w:val="DefaultText"/>
        <w:rPr>
          <w:rFonts w:ascii="Garamond" w:hAnsi="Garamond"/>
        </w:rPr>
      </w:pPr>
      <w:r w:rsidRPr="009D6FD6">
        <w:rPr>
          <w:rFonts w:ascii="Garamond" w:hAnsi="Garamond"/>
          <w:b/>
        </w:rPr>
        <w:t>The College Wide Final Exit Exam</w:t>
      </w:r>
      <w:r w:rsidR="00745337">
        <w:rPr>
          <w:rFonts w:ascii="Garamond" w:hAnsi="Garamond"/>
        </w:rPr>
        <w:t xml:space="preserve"> is required of all MAT0018</w:t>
      </w:r>
      <w:r w:rsidRPr="009D6FD6">
        <w:rPr>
          <w:rFonts w:ascii="Garamond" w:hAnsi="Garamond"/>
        </w:rPr>
        <w:t>C students.  Students must pass this exam with a score of 80%.  The passing of this test is necessary but not sufficient for passing MAT001</w:t>
      </w:r>
      <w:r w:rsidR="00745337">
        <w:rPr>
          <w:rFonts w:ascii="Garamond" w:hAnsi="Garamond"/>
        </w:rPr>
        <w:t>8</w:t>
      </w:r>
      <w:r w:rsidRPr="009D6FD6">
        <w:rPr>
          <w:rFonts w:ascii="Garamond" w:hAnsi="Garamond"/>
        </w:rPr>
        <w:t>C.</w:t>
      </w:r>
    </w:p>
    <w:p w:rsidR="00E043B8" w:rsidRPr="009D6FD6" w:rsidRDefault="00E043B8" w:rsidP="00E043B8">
      <w:pPr>
        <w:pStyle w:val="DefaultText"/>
        <w:rPr>
          <w:rFonts w:ascii="Garamond" w:hAnsi="Garamond"/>
        </w:rPr>
      </w:pPr>
    </w:p>
    <w:p w:rsidR="00E043B8" w:rsidRPr="009D6FD6" w:rsidRDefault="00E043B8" w:rsidP="00E043B8">
      <w:pPr>
        <w:pStyle w:val="Title"/>
        <w:jc w:val="left"/>
        <w:rPr>
          <w:rFonts w:ascii="Garamond" w:hAnsi="Garamond"/>
          <w:sz w:val="24"/>
          <w:szCs w:val="24"/>
        </w:rPr>
      </w:pPr>
      <w:r w:rsidRPr="009D6FD6">
        <w:rPr>
          <w:rFonts w:ascii="Garamond" w:hAnsi="Garamond"/>
        </w:rPr>
        <w:t>For students who pass the Final Exit Exam with a score of 80% or better, the course grade will be determined using a weighted average of four components:</w:t>
      </w:r>
    </w:p>
    <w:p w:rsidR="00E043B8" w:rsidRPr="00807E90" w:rsidRDefault="00E043B8" w:rsidP="00E043B8">
      <w:pPr>
        <w:pStyle w:val="Title"/>
        <w:jc w:val="left"/>
        <w:rPr>
          <w:rFonts w:ascii="Garamond" w:hAnsi="Garamond"/>
          <w:sz w:val="24"/>
          <w:szCs w:val="24"/>
        </w:rPr>
      </w:pPr>
    </w:p>
    <w:tbl>
      <w:tblPr>
        <w:tblW w:w="0" w:type="auto"/>
        <w:tblLook w:val="04A0" w:firstRow="1" w:lastRow="0" w:firstColumn="1" w:lastColumn="0" w:noHBand="0" w:noVBand="1"/>
      </w:tblPr>
      <w:tblGrid>
        <w:gridCol w:w="4563"/>
        <w:gridCol w:w="4563"/>
      </w:tblGrid>
      <w:tr w:rsidR="00E043B8" w:rsidRPr="00807E90" w:rsidTr="005C3201">
        <w:trPr>
          <w:trHeight w:val="841"/>
        </w:trPr>
        <w:tc>
          <w:tcPr>
            <w:tcW w:w="4563" w:type="dxa"/>
          </w:tcPr>
          <w:p w:rsidR="00E043B8" w:rsidRPr="00807E90" w:rsidRDefault="00E043B8" w:rsidP="005C3201">
            <w:pPr>
              <w:pStyle w:val="Title"/>
              <w:rPr>
                <w:rFonts w:ascii="Garamond" w:hAnsi="Garamond"/>
                <w:sz w:val="24"/>
                <w:szCs w:val="24"/>
              </w:rPr>
            </w:pPr>
            <w:r w:rsidRPr="00807E90">
              <w:rPr>
                <w:rFonts w:ascii="Garamond" w:hAnsi="Garamond"/>
                <w:sz w:val="24"/>
                <w:szCs w:val="24"/>
              </w:rPr>
              <w:t xml:space="preserve">           </w:t>
            </w:r>
          </w:p>
          <w:p w:rsidR="00E043B8" w:rsidRDefault="00E043B8" w:rsidP="009A3C7D">
            <w:pPr>
              <w:pStyle w:val="Title"/>
              <w:ind w:left="360"/>
              <w:jc w:val="left"/>
              <w:rPr>
                <w:rFonts w:ascii="Garamond" w:hAnsi="Garamond"/>
                <w:b w:val="0"/>
                <w:sz w:val="24"/>
                <w:szCs w:val="24"/>
              </w:rPr>
            </w:pPr>
            <w:r w:rsidRPr="000C5E76">
              <w:rPr>
                <w:rFonts w:ascii="Garamond" w:hAnsi="Garamond"/>
                <w:b w:val="0"/>
                <w:sz w:val="24"/>
                <w:szCs w:val="24"/>
              </w:rPr>
              <w:t xml:space="preserve">7 Chapter Tests     </w:t>
            </w:r>
            <w:r>
              <w:rPr>
                <w:rFonts w:ascii="Garamond" w:hAnsi="Garamond"/>
                <w:b w:val="0"/>
                <w:sz w:val="24"/>
                <w:szCs w:val="24"/>
              </w:rPr>
              <w:t xml:space="preserve">        </w:t>
            </w:r>
            <w:r w:rsidR="009A3C7D">
              <w:rPr>
                <w:rFonts w:ascii="Garamond" w:hAnsi="Garamond"/>
                <w:b w:val="0"/>
                <w:sz w:val="24"/>
                <w:szCs w:val="24"/>
              </w:rPr>
              <w:t xml:space="preserve">  </w:t>
            </w:r>
            <w:r w:rsidRPr="000C5E76">
              <w:rPr>
                <w:rFonts w:ascii="Garamond" w:hAnsi="Garamond"/>
                <w:b w:val="0"/>
                <w:sz w:val="24"/>
                <w:szCs w:val="24"/>
              </w:rPr>
              <w:t>50%</w:t>
            </w:r>
          </w:p>
          <w:p w:rsidR="00E043B8" w:rsidRDefault="002D17D1" w:rsidP="009A3C7D">
            <w:pPr>
              <w:pStyle w:val="Title"/>
              <w:ind w:left="360"/>
              <w:jc w:val="left"/>
              <w:rPr>
                <w:rFonts w:ascii="Garamond" w:hAnsi="Garamond"/>
                <w:b w:val="0"/>
                <w:sz w:val="24"/>
                <w:szCs w:val="24"/>
              </w:rPr>
            </w:pPr>
            <w:r>
              <w:rPr>
                <w:rFonts w:ascii="Garamond" w:hAnsi="Garamond"/>
                <w:b w:val="0"/>
                <w:sz w:val="24"/>
                <w:szCs w:val="24"/>
              </w:rPr>
              <w:t>Notes/</w:t>
            </w:r>
            <w:r w:rsidR="00530CD5">
              <w:rPr>
                <w:rFonts w:ascii="Garamond" w:hAnsi="Garamond"/>
                <w:b w:val="0"/>
                <w:sz w:val="24"/>
                <w:szCs w:val="24"/>
              </w:rPr>
              <w:t xml:space="preserve">Digital </w:t>
            </w:r>
            <w:r w:rsidR="00745337">
              <w:rPr>
                <w:rFonts w:ascii="Garamond" w:hAnsi="Garamond"/>
                <w:b w:val="0"/>
                <w:sz w:val="24"/>
                <w:szCs w:val="24"/>
              </w:rPr>
              <w:t>Portfolio</w:t>
            </w:r>
            <w:r w:rsidR="00E043B8">
              <w:rPr>
                <w:rFonts w:ascii="Garamond" w:hAnsi="Garamond"/>
                <w:b w:val="0"/>
                <w:sz w:val="24"/>
                <w:szCs w:val="24"/>
              </w:rPr>
              <w:t xml:space="preserve"> </w:t>
            </w:r>
            <w:r w:rsidR="009A3C7D">
              <w:rPr>
                <w:rFonts w:ascii="Garamond" w:hAnsi="Garamond"/>
                <w:b w:val="0"/>
                <w:sz w:val="24"/>
                <w:szCs w:val="24"/>
              </w:rPr>
              <w:t xml:space="preserve">  </w:t>
            </w:r>
            <w:r w:rsidR="00E043B8" w:rsidRPr="000C5E76">
              <w:rPr>
                <w:rFonts w:ascii="Garamond" w:hAnsi="Garamond"/>
                <w:b w:val="0"/>
                <w:sz w:val="24"/>
                <w:szCs w:val="24"/>
              </w:rPr>
              <w:t>10%</w:t>
            </w:r>
          </w:p>
          <w:p w:rsidR="00E043B8" w:rsidRDefault="00E043B8" w:rsidP="009A3C7D">
            <w:pPr>
              <w:pStyle w:val="Title"/>
              <w:ind w:left="360"/>
              <w:jc w:val="left"/>
              <w:rPr>
                <w:rFonts w:ascii="Garamond" w:hAnsi="Garamond"/>
                <w:b w:val="0"/>
                <w:sz w:val="24"/>
                <w:szCs w:val="24"/>
              </w:rPr>
            </w:pPr>
            <w:r w:rsidRPr="000C5E76">
              <w:rPr>
                <w:rFonts w:ascii="Garamond" w:hAnsi="Garamond"/>
                <w:b w:val="0"/>
                <w:sz w:val="24"/>
                <w:szCs w:val="24"/>
              </w:rPr>
              <w:t>Test corrections</w:t>
            </w:r>
            <w:r>
              <w:rPr>
                <w:rFonts w:ascii="Garamond" w:hAnsi="Garamond"/>
                <w:b w:val="0"/>
                <w:sz w:val="24"/>
                <w:szCs w:val="24"/>
              </w:rPr>
              <w:t xml:space="preserve">             </w:t>
            </w:r>
            <w:r w:rsidR="00530CD5">
              <w:rPr>
                <w:rFonts w:ascii="Garamond" w:hAnsi="Garamond"/>
                <w:b w:val="0"/>
                <w:sz w:val="24"/>
                <w:szCs w:val="24"/>
              </w:rPr>
              <w:t xml:space="preserve">  10</w:t>
            </w:r>
            <w:r w:rsidRPr="000C5E76">
              <w:rPr>
                <w:rFonts w:ascii="Garamond" w:hAnsi="Garamond"/>
                <w:b w:val="0"/>
                <w:sz w:val="24"/>
                <w:szCs w:val="24"/>
              </w:rPr>
              <w:t>%</w:t>
            </w:r>
          </w:p>
          <w:p w:rsidR="009A3C7D" w:rsidRDefault="00E043B8" w:rsidP="009A3C7D">
            <w:pPr>
              <w:pStyle w:val="BodyText"/>
              <w:ind w:left="360"/>
              <w:rPr>
                <w:rFonts w:ascii="Garamond" w:hAnsi="Garamond"/>
                <w:szCs w:val="24"/>
              </w:rPr>
            </w:pPr>
            <w:r>
              <w:rPr>
                <w:rFonts w:ascii="Garamond" w:hAnsi="Garamond"/>
                <w:szCs w:val="24"/>
              </w:rPr>
              <w:t xml:space="preserve">Lab  Masteries               </w:t>
            </w:r>
            <w:r w:rsidR="002D17D1">
              <w:rPr>
                <w:rFonts w:ascii="Garamond" w:hAnsi="Garamond"/>
                <w:szCs w:val="24"/>
              </w:rPr>
              <w:t xml:space="preserve">  </w:t>
            </w:r>
            <w:r w:rsidRPr="000C5E76">
              <w:rPr>
                <w:rFonts w:ascii="Garamond" w:hAnsi="Garamond"/>
                <w:szCs w:val="24"/>
              </w:rPr>
              <w:t>15%</w:t>
            </w:r>
          </w:p>
          <w:p w:rsidR="00E043B8" w:rsidRPr="009A3C7D" w:rsidRDefault="009A3C7D" w:rsidP="009A3C7D">
            <w:pPr>
              <w:pStyle w:val="BodyText"/>
              <w:ind w:left="360"/>
              <w:rPr>
                <w:rFonts w:ascii="Garamond" w:hAnsi="Garamond"/>
                <w:szCs w:val="24"/>
              </w:rPr>
            </w:pPr>
            <w:r>
              <w:rPr>
                <w:rFonts w:ascii="Garamond" w:hAnsi="Garamond"/>
                <w:b/>
                <w:szCs w:val="24"/>
              </w:rPr>
              <w:t>C</w:t>
            </w:r>
            <w:r w:rsidR="00E043B8" w:rsidRPr="000C5E76">
              <w:rPr>
                <w:rFonts w:ascii="Garamond" w:hAnsi="Garamond"/>
                <w:b/>
                <w:szCs w:val="24"/>
              </w:rPr>
              <w:t xml:space="preserve">omprehensive Final </w:t>
            </w:r>
            <w:r w:rsidR="00E043B8">
              <w:rPr>
                <w:rFonts w:ascii="Garamond" w:hAnsi="Garamond"/>
                <w:b/>
                <w:szCs w:val="24"/>
              </w:rPr>
              <w:t xml:space="preserve">   </w:t>
            </w:r>
            <w:r w:rsidR="00E043B8" w:rsidRPr="000C5E76">
              <w:rPr>
                <w:rFonts w:ascii="Garamond" w:hAnsi="Garamond"/>
                <w:b/>
                <w:szCs w:val="24"/>
              </w:rPr>
              <w:t>15%</w:t>
            </w:r>
          </w:p>
          <w:p w:rsidR="00E043B8" w:rsidRPr="00807E90" w:rsidRDefault="00E043B8" w:rsidP="005C3201">
            <w:pPr>
              <w:pStyle w:val="Title"/>
              <w:jc w:val="left"/>
              <w:rPr>
                <w:rFonts w:ascii="Garamond" w:hAnsi="Garamond"/>
                <w:b w:val="0"/>
                <w:sz w:val="24"/>
                <w:szCs w:val="24"/>
              </w:rPr>
            </w:pPr>
          </w:p>
        </w:tc>
        <w:tc>
          <w:tcPr>
            <w:tcW w:w="4563" w:type="dxa"/>
          </w:tcPr>
          <w:p w:rsidR="00E043B8" w:rsidRDefault="00E043B8" w:rsidP="005C3201">
            <w:pPr>
              <w:pStyle w:val="Title"/>
              <w:rPr>
                <w:rFonts w:ascii="Garamond" w:hAnsi="Garamond"/>
                <w:sz w:val="24"/>
                <w:szCs w:val="24"/>
              </w:rPr>
            </w:pPr>
          </w:p>
          <w:p w:rsidR="00E043B8" w:rsidRPr="00807E90" w:rsidRDefault="00E043B8" w:rsidP="005C3201">
            <w:pPr>
              <w:pStyle w:val="Title"/>
              <w:rPr>
                <w:rFonts w:ascii="Garamond" w:hAnsi="Garamond"/>
                <w:sz w:val="24"/>
                <w:szCs w:val="24"/>
              </w:rPr>
            </w:pPr>
            <w:r w:rsidRPr="00807E90">
              <w:rPr>
                <w:rFonts w:ascii="Garamond" w:hAnsi="Garamond"/>
                <w:sz w:val="24"/>
                <w:szCs w:val="24"/>
              </w:rPr>
              <w:t>Grading Scale</w:t>
            </w:r>
          </w:p>
          <w:p w:rsidR="00E043B8" w:rsidRPr="00807E90" w:rsidRDefault="00E043B8" w:rsidP="005C3201">
            <w:pPr>
              <w:pStyle w:val="Title"/>
              <w:tabs>
                <w:tab w:val="num" w:pos="4980"/>
              </w:tabs>
              <w:rPr>
                <w:rFonts w:ascii="Garamond" w:hAnsi="Garamond"/>
                <w:b w:val="0"/>
                <w:sz w:val="24"/>
                <w:szCs w:val="24"/>
              </w:rPr>
            </w:pPr>
            <w:r w:rsidRPr="00807E90">
              <w:rPr>
                <w:rFonts w:ascii="Garamond" w:hAnsi="Garamond"/>
                <w:b w:val="0"/>
                <w:sz w:val="24"/>
                <w:szCs w:val="24"/>
              </w:rPr>
              <w:t>90 – 100</w:t>
            </w:r>
            <w:r>
              <w:rPr>
                <w:rFonts w:ascii="Garamond" w:hAnsi="Garamond"/>
                <w:b w:val="0"/>
                <w:sz w:val="24"/>
                <w:szCs w:val="24"/>
              </w:rPr>
              <w:t>%</w:t>
            </w:r>
            <w:r w:rsidRPr="00807E90">
              <w:rPr>
                <w:rFonts w:ascii="Garamond" w:hAnsi="Garamond"/>
                <w:b w:val="0"/>
                <w:sz w:val="24"/>
                <w:szCs w:val="24"/>
              </w:rPr>
              <w:t xml:space="preserve">  </w:t>
            </w:r>
            <w:r>
              <w:rPr>
                <w:rFonts w:ascii="Garamond" w:hAnsi="Garamond"/>
                <w:b w:val="0"/>
                <w:sz w:val="24"/>
                <w:szCs w:val="24"/>
              </w:rPr>
              <w:t xml:space="preserve">  </w:t>
            </w:r>
            <w:r w:rsidRPr="00807E90">
              <w:rPr>
                <w:rFonts w:ascii="Garamond" w:hAnsi="Garamond"/>
                <w:b w:val="0"/>
                <w:sz w:val="24"/>
                <w:szCs w:val="24"/>
              </w:rPr>
              <w:t xml:space="preserve">    A</w:t>
            </w:r>
          </w:p>
          <w:p w:rsidR="00E043B8" w:rsidRPr="00807E90" w:rsidRDefault="00E043B8" w:rsidP="005C3201">
            <w:pPr>
              <w:pStyle w:val="Title"/>
              <w:rPr>
                <w:rFonts w:ascii="Garamond" w:hAnsi="Garamond"/>
                <w:b w:val="0"/>
                <w:sz w:val="24"/>
                <w:szCs w:val="24"/>
              </w:rPr>
            </w:pPr>
            <w:r w:rsidRPr="00807E90">
              <w:rPr>
                <w:rFonts w:ascii="Garamond" w:hAnsi="Garamond"/>
                <w:b w:val="0"/>
                <w:sz w:val="24"/>
                <w:szCs w:val="24"/>
              </w:rPr>
              <w:t xml:space="preserve">80 </w:t>
            </w:r>
            <w:r>
              <w:rPr>
                <w:rFonts w:ascii="Garamond" w:hAnsi="Garamond"/>
                <w:b w:val="0"/>
                <w:sz w:val="24"/>
                <w:szCs w:val="24"/>
              </w:rPr>
              <w:t>–</w:t>
            </w:r>
            <w:r w:rsidRPr="00807E90">
              <w:rPr>
                <w:rFonts w:ascii="Garamond" w:hAnsi="Garamond"/>
                <w:b w:val="0"/>
                <w:sz w:val="24"/>
                <w:szCs w:val="24"/>
              </w:rPr>
              <w:t xml:space="preserve"> 89</w:t>
            </w:r>
            <w:r>
              <w:rPr>
                <w:rFonts w:ascii="Garamond" w:hAnsi="Garamond"/>
                <w:b w:val="0"/>
                <w:sz w:val="24"/>
                <w:szCs w:val="24"/>
              </w:rPr>
              <w:t>.9%</w:t>
            </w:r>
            <w:r w:rsidRPr="00807E90">
              <w:rPr>
                <w:rFonts w:ascii="Garamond" w:hAnsi="Garamond"/>
                <w:b w:val="0"/>
                <w:sz w:val="24"/>
                <w:szCs w:val="24"/>
              </w:rPr>
              <w:t xml:space="preserve">       B</w:t>
            </w:r>
          </w:p>
          <w:p w:rsidR="00E043B8" w:rsidRPr="00807E90" w:rsidRDefault="00E043B8" w:rsidP="005C3201">
            <w:pPr>
              <w:pStyle w:val="Title"/>
              <w:rPr>
                <w:rFonts w:ascii="Garamond" w:hAnsi="Garamond"/>
                <w:b w:val="0"/>
                <w:sz w:val="24"/>
                <w:szCs w:val="24"/>
              </w:rPr>
            </w:pPr>
            <w:r w:rsidRPr="00807E90">
              <w:rPr>
                <w:rFonts w:ascii="Garamond" w:hAnsi="Garamond"/>
                <w:b w:val="0"/>
                <w:sz w:val="24"/>
                <w:szCs w:val="24"/>
              </w:rPr>
              <w:t>70 – 79</w:t>
            </w:r>
            <w:r>
              <w:rPr>
                <w:rFonts w:ascii="Garamond" w:hAnsi="Garamond"/>
                <w:b w:val="0"/>
                <w:sz w:val="24"/>
                <w:szCs w:val="24"/>
              </w:rPr>
              <w:t xml:space="preserve">.9% </w:t>
            </w:r>
            <w:r w:rsidRPr="00807E90">
              <w:rPr>
                <w:rFonts w:ascii="Garamond" w:hAnsi="Garamond"/>
                <w:b w:val="0"/>
                <w:sz w:val="24"/>
                <w:szCs w:val="24"/>
              </w:rPr>
              <w:t xml:space="preserve">      C</w:t>
            </w:r>
          </w:p>
          <w:p w:rsidR="00E043B8" w:rsidRPr="00807E90" w:rsidRDefault="00E043B8" w:rsidP="005C3201">
            <w:pPr>
              <w:pStyle w:val="Title"/>
              <w:rPr>
                <w:rFonts w:ascii="Garamond" w:hAnsi="Garamond"/>
                <w:b w:val="0"/>
                <w:sz w:val="24"/>
                <w:szCs w:val="24"/>
              </w:rPr>
            </w:pPr>
            <w:r w:rsidRPr="00807E90">
              <w:rPr>
                <w:rFonts w:ascii="Garamond" w:hAnsi="Garamond"/>
                <w:b w:val="0"/>
                <w:sz w:val="24"/>
                <w:szCs w:val="24"/>
              </w:rPr>
              <w:t>60 – 69</w:t>
            </w:r>
            <w:r>
              <w:rPr>
                <w:rFonts w:ascii="Garamond" w:hAnsi="Garamond"/>
                <w:b w:val="0"/>
                <w:sz w:val="24"/>
                <w:szCs w:val="24"/>
              </w:rPr>
              <w:t>.9%</w:t>
            </w:r>
            <w:r w:rsidRPr="00807E90">
              <w:rPr>
                <w:rFonts w:ascii="Garamond" w:hAnsi="Garamond"/>
                <w:b w:val="0"/>
                <w:sz w:val="24"/>
                <w:szCs w:val="24"/>
              </w:rPr>
              <w:t xml:space="preserve">       D</w:t>
            </w:r>
          </w:p>
          <w:p w:rsidR="00E043B8" w:rsidRDefault="00E043B8" w:rsidP="005C3201">
            <w:pPr>
              <w:pStyle w:val="Title"/>
              <w:rPr>
                <w:rFonts w:ascii="Garamond" w:hAnsi="Garamond"/>
                <w:b w:val="0"/>
                <w:sz w:val="24"/>
                <w:szCs w:val="24"/>
              </w:rPr>
            </w:pPr>
            <w:r w:rsidRPr="00807E90">
              <w:rPr>
                <w:rFonts w:ascii="Garamond" w:hAnsi="Garamond"/>
                <w:b w:val="0"/>
                <w:sz w:val="24"/>
                <w:szCs w:val="24"/>
              </w:rPr>
              <w:t>Below 60</w:t>
            </w:r>
            <w:r>
              <w:rPr>
                <w:rFonts w:ascii="Garamond" w:hAnsi="Garamond"/>
                <w:b w:val="0"/>
                <w:sz w:val="24"/>
                <w:szCs w:val="24"/>
              </w:rPr>
              <w:t xml:space="preserve">% </w:t>
            </w:r>
            <w:r w:rsidRPr="00807E90">
              <w:rPr>
                <w:rFonts w:ascii="Garamond" w:hAnsi="Garamond"/>
                <w:b w:val="0"/>
                <w:sz w:val="24"/>
                <w:szCs w:val="24"/>
              </w:rPr>
              <w:t xml:space="preserve">     F</w:t>
            </w:r>
          </w:p>
          <w:p w:rsidR="00E043B8" w:rsidRPr="00807E90" w:rsidRDefault="00E043B8" w:rsidP="005C3201">
            <w:pPr>
              <w:pStyle w:val="Title"/>
              <w:rPr>
                <w:rFonts w:ascii="Garamond" w:hAnsi="Garamond"/>
                <w:b w:val="0"/>
                <w:sz w:val="24"/>
                <w:szCs w:val="24"/>
              </w:rPr>
            </w:pPr>
          </w:p>
        </w:tc>
      </w:tr>
    </w:tbl>
    <w:p w:rsidR="00E043B8" w:rsidRPr="00807E90" w:rsidRDefault="00E043B8" w:rsidP="00E043B8">
      <w:pPr>
        <w:pStyle w:val="Title"/>
        <w:numPr>
          <w:ilvl w:val="0"/>
          <w:numId w:val="7"/>
        </w:numPr>
        <w:jc w:val="left"/>
        <w:rPr>
          <w:rFonts w:ascii="Garamond" w:hAnsi="Garamond"/>
          <w:b w:val="0"/>
          <w:sz w:val="24"/>
          <w:szCs w:val="24"/>
        </w:rPr>
      </w:pPr>
      <w:r w:rsidRPr="00807E90">
        <w:rPr>
          <w:rFonts w:ascii="Garamond" w:hAnsi="Garamond"/>
          <w:b w:val="0"/>
          <w:sz w:val="24"/>
          <w:szCs w:val="24"/>
        </w:rPr>
        <w:t>I will give partial credit on tests</w:t>
      </w:r>
      <w:r>
        <w:rPr>
          <w:rFonts w:ascii="Garamond" w:hAnsi="Garamond"/>
          <w:b w:val="0"/>
          <w:sz w:val="24"/>
          <w:szCs w:val="24"/>
        </w:rPr>
        <w:t>/quiz questions</w:t>
      </w:r>
      <w:r w:rsidRPr="00807E90">
        <w:rPr>
          <w:rFonts w:ascii="Garamond" w:hAnsi="Garamond"/>
          <w:b w:val="0"/>
          <w:sz w:val="24"/>
          <w:szCs w:val="24"/>
        </w:rPr>
        <w:t xml:space="preserve"> and, when appropriate, solely at my discretion.</w:t>
      </w:r>
    </w:p>
    <w:p w:rsidR="00E043B8" w:rsidRDefault="00E043B8" w:rsidP="00E043B8">
      <w:pPr>
        <w:pStyle w:val="BodyText"/>
        <w:numPr>
          <w:ilvl w:val="0"/>
          <w:numId w:val="7"/>
        </w:numPr>
        <w:rPr>
          <w:rFonts w:ascii="Garamond" w:hAnsi="Garamond"/>
          <w:szCs w:val="24"/>
        </w:rPr>
      </w:pPr>
      <w:r w:rsidRPr="00807E90">
        <w:rPr>
          <w:rFonts w:ascii="Garamond" w:hAnsi="Garamond"/>
          <w:szCs w:val="24"/>
        </w:rPr>
        <w:t>Scores on all tests and assignments will be rounded to the nearest percent.  End-of-term averages are rounded to the nearest tenth of a percent.</w:t>
      </w:r>
    </w:p>
    <w:p w:rsidR="00E043B8" w:rsidRDefault="00E043B8" w:rsidP="00E043B8">
      <w:pPr>
        <w:pStyle w:val="BodyText"/>
        <w:numPr>
          <w:ilvl w:val="0"/>
          <w:numId w:val="7"/>
        </w:numPr>
        <w:rPr>
          <w:rFonts w:ascii="Garamond" w:hAnsi="Garamond"/>
          <w:szCs w:val="24"/>
        </w:rPr>
      </w:pPr>
      <w:r w:rsidRPr="00F6738D">
        <w:rPr>
          <w:rFonts w:ascii="Garamond" w:hAnsi="Garamond"/>
          <w:szCs w:val="24"/>
        </w:rPr>
        <w:t>Grades will not be disclosed over the telephone or via e-mail, except through your Atlas account.  If you wish to discuss your grade, you will need to meet with me personally.</w:t>
      </w:r>
    </w:p>
    <w:p w:rsidR="00E043B8" w:rsidRDefault="00E043B8" w:rsidP="00E043B8">
      <w:pPr>
        <w:pStyle w:val="BodyText"/>
        <w:rPr>
          <w:rFonts w:ascii="Garamond" w:hAnsi="Garamond"/>
          <w:szCs w:val="24"/>
        </w:rPr>
      </w:pPr>
    </w:p>
    <w:p w:rsidR="00E043B8" w:rsidRPr="00D30851" w:rsidRDefault="00E043B8" w:rsidP="00E043B8">
      <w:pPr>
        <w:pStyle w:val="DefaultText"/>
        <w:rPr>
          <w:rFonts w:ascii="Garamond" w:hAnsi="Garamond"/>
          <w:b/>
          <w:szCs w:val="24"/>
          <w:u w:val="single"/>
        </w:rPr>
      </w:pPr>
      <w:r>
        <w:rPr>
          <w:rFonts w:ascii="Garamond" w:hAnsi="Garamond"/>
          <w:b/>
          <w:szCs w:val="24"/>
          <w:u w:val="single"/>
        </w:rPr>
        <w:t>Withdrawal Rules and Procedures</w:t>
      </w:r>
    </w:p>
    <w:p w:rsidR="00E043B8" w:rsidRDefault="00E043B8" w:rsidP="006277CF">
      <w:pPr>
        <w:overflowPunct/>
        <w:autoSpaceDE/>
        <w:autoSpaceDN/>
        <w:adjustRightInd/>
        <w:ind w:right="360"/>
        <w:textAlignment w:val="auto"/>
        <w:rPr>
          <w:rFonts w:ascii="Garamond" w:hAnsi="Garamond"/>
          <w:szCs w:val="24"/>
        </w:rPr>
      </w:pPr>
      <w:r w:rsidRPr="00715066">
        <w:rPr>
          <w:rFonts w:ascii="Garamond" w:hAnsi="Garamond"/>
          <w:szCs w:val="24"/>
        </w:rPr>
        <w:t xml:space="preserve">Per Valencia Policy 4-07 (Academic Progress, Course Attendance and Grades, and Withdrawals), a student who withdraws from class before the withdrawal deadline of </w:t>
      </w:r>
      <w:r w:rsidR="002D17D1">
        <w:rPr>
          <w:rFonts w:ascii="Garamond" w:hAnsi="Garamond"/>
          <w:b/>
          <w:szCs w:val="24"/>
          <w:u w:val="single"/>
        </w:rPr>
        <w:t>June 29</w:t>
      </w:r>
      <w:r w:rsidRPr="00715066">
        <w:rPr>
          <w:rFonts w:ascii="Garamond" w:hAnsi="Garamond"/>
          <w:b/>
          <w:szCs w:val="24"/>
          <w:u w:val="single"/>
        </w:rPr>
        <w:t xml:space="preserve"> 201</w:t>
      </w:r>
      <w:r w:rsidR="00743C2F">
        <w:rPr>
          <w:rFonts w:ascii="Garamond" w:hAnsi="Garamond"/>
          <w:b/>
          <w:szCs w:val="24"/>
          <w:u w:val="single"/>
        </w:rPr>
        <w:t>2</w:t>
      </w:r>
      <w:r>
        <w:rPr>
          <w:rFonts w:ascii="Garamond" w:hAnsi="Garamond"/>
          <w:szCs w:val="24"/>
        </w:rPr>
        <w:t xml:space="preserve"> for </w:t>
      </w:r>
      <w:r w:rsidR="006277CF">
        <w:rPr>
          <w:rFonts w:ascii="Garamond" w:hAnsi="Garamond"/>
          <w:szCs w:val="24"/>
        </w:rPr>
        <w:t>Fall</w:t>
      </w:r>
      <w:r w:rsidRPr="00715066">
        <w:rPr>
          <w:rFonts w:ascii="Garamond" w:hAnsi="Garamond"/>
          <w:szCs w:val="24"/>
        </w:rPr>
        <w:t xml:space="preserve"> Full Term classes will receive a grade of “W.”  </w:t>
      </w:r>
      <w:r w:rsidRPr="006277CF">
        <w:rPr>
          <w:rFonts w:ascii="Garamond" w:hAnsi="Garamond"/>
          <w:b/>
          <w:bCs/>
          <w:szCs w:val="24"/>
          <w:u w:val="single"/>
        </w:rPr>
        <w:t>A student is not permitted to withdraw after the withdrawal deadline.</w:t>
      </w:r>
      <w:r w:rsidRPr="00715066">
        <w:rPr>
          <w:rFonts w:ascii="Garamond" w:hAnsi="Garamond"/>
          <w:szCs w:val="24"/>
        </w:rPr>
        <w:t xml:space="preserve">  A faculty member MAY withdraw a student up to the beginning of the final exam period for violation of the class attendance policy. A student who is withdrawn by faculty for violation of the class attendance policy will receive a grade of “W.”  </w:t>
      </w:r>
      <w:r w:rsidR="006277CF" w:rsidRPr="006277CF">
        <w:rPr>
          <w:rFonts w:ascii="Garamond" w:hAnsi="Garamond"/>
          <w:szCs w:val="24"/>
        </w:rPr>
        <w:t xml:space="preserve">During the first or second attempt in the same course at Valencia, if you withdraw or are withdrawn by the professor, before the Withdrawal Deadline, you will receive a W (Withdrawn).  You will not receive credit for the course, and the W will not be calculated in your grade point average; however, the enrollment will count in your total attempts in the specific course.  If you do not withdraw prior to the Withdrawal Deadline or fail to take the required final examination, the professor will assign your grade based on your performance in the course at the time of withdrawal. </w:t>
      </w:r>
      <w:r w:rsidR="006277CF">
        <w:rPr>
          <w:rFonts w:ascii="Garamond" w:hAnsi="Garamond"/>
          <w:szCs w:val="24"/>
        </w:rPr>
        <w:t xml:space="preserve"> </w:t>
      </w:r>
      <w:r w:rsidRPr="00715066">
        <w:rPr>
          <w:rFonts w:ascii="Garamond" w:hAnsi="Garamond"/>
          <w:szCs w:val="24"/>
        </w:rPr>
        <w:t xml:space="preserve">For a complete policy and procedure overview on Valencia Policy 4-07 please go to: </w:t>
      </w:r>
      <w:r w:rsidRPr="009617C0">
        <w:rPr>
          <w:rFonts w:ascii="Garamond" w:hAnsi="Garamond"/>
          <w:szCs w:val="24"/>
        </w:rPr>
        <w:t>http://valenciacc.edu/generalcounsel/policydetail.cfm?RecordID=75</w:t>
      </w:r>
      <w:r w:rsidRPr="00715066">
        <w:rPr>
          <w:rFonts w:ascii="Garamond" w:hAnsi="Garamond"/>
          <w:szCs w:val="24"/>
        </w:rPr>
        <w:t>.</w:t>
      </w:r>
    </w:p>
    <w:p w:rsidR="00E043B8" w:rsidRPr="00F6738D" w:rsidRDefault="00E043B8" w:rsidP="00E043B8">
      <w:pPr>
        <w:pStyle w:val="BodyText"/>
        <w:rPr>
          <w:rFonts w:ascii="Garamond" w:hAnsi="Garamond"/>
          <w:szCs w:val="24"/>
        </w:rPr>
      </w:pPr>
    </w:p>
    <w:p w:rsidR="00530CD5" w:rsidRDefault="00530CD5" w:rsidP="0078431D">
      <w:pPr>
        <w:pStyle w:val="Title"/>
        <w:jc w:val="left"/>
        <w:rPr>
          <w:rFonts w:ascii="Garamond" w:hAnsi="Garamond"/>
          <w:sz w:val="24"/>
          <w:szCs w:val="24"/>
          <w:u w:val="single"/>
        </w:rPr>
      </w:pPr>
    </w:p>
    <w:p w:rsidR="0078431D" w:rsidRPr="00E043B8" w:rsidRDefault="008C39D2" w:rsidP="0078431D">
      <w:pPr>
        <w:pStyle w:val="Title"/>
        <w:jc w:val="left"/>
        <w:rPr>
          <w:rFonts w:ascii="Garamond" w:hAnsi="Garamond"/>
          <w:b w:val="0"/>
          <w:sz w:val="24"/>
          <w:szCs w:val="24"/>
          <w:u w:val="single"/>
        </w:rPr>
      </w:pPr>
      <w:r w:rsidRPr="00E043B8">
        <w:rPr>
          <w:rFonts w:ascii="Garamond" w:hAnsi="Garamond"/>
          <w:sz w:val="24"/>
          <w:szCs w:val="24"/>
          <w:u w:val="single"/>
        </w:rPr>
        <w:lastRenderedPageBreak/>
        <w:t xml:space="preserve">Classroom </w:t>
      </w:r>
      <w:r w:rsidR="009D54A9" w:rsidRPr="00E043B8">
        <w:rPr>
          <w:rFonts w:ascii="Garamond" w:hAnsi="Garamond"/>
          <w:sz w:val="24"/>
          <w:szCs w:val="24"/>
          <w:u w:val="single"/>
        </w:rPr>
        <w:t>Conduct</w:t>
      </w:r>
      <w:r w:rsidRPr="00E043B8">
        <w:rPr>
          <w:rFonts w:ascii="Garamond" w:hAnsi="Garamond"/>
          <w:b w:val="0"/>
          <w:sz w:val="24"/>
          <w:szCs w:val="24"/>
          <w:u w:val="single"/>
        </w:rPr>
        <w:t xml:space="preserve"> </w:t>
      </w:r>
    </w:p>
    <w:p w:rsidR="009D54A9" w:rsidRPr="00807E90" w:rsidRDefault="009D54A9" w:rsidP="009D54A9">
      <w:pPr>
        <w:pStyle w:val="Title"/>
        <w:numPr>
          <w:ilvl w:val="0"/>
          <w:numId w:val="5"/>
        </w:numPr>
        <w:jc w:val="left"/>
        <w:rPr>
          <w:rFonts w:ascii="Garamond" w:hAnsi="Garamond"/>
          <w:b w:val="0"/>
          <w:sz w:val="24"/>
          <w:szCs w:val="24"/>
        </w:rPr>
      </w:pPr>
      <w:r w:rsidRPr="00807E90">
        <w:rPr>
          <w:rFonts w:ascii="Garamond" w:hAnsi="Garamond"/>
          <w:b w:val="0"/>
          <w:sz w:val="24"/>
          <w:szCs w:val="24"/>
        </w:rPr>
        <w:t>You are encouraged to actively participate and ask pertinent questions during class.  Courtesy will be observed at all times.</w:t>
      </w:r>
    </w:p>
    <w:p w:rsidR="009D54A9" w:rsidRPr="00825095" w:rsidRDefault="009D54A9" w:rsidP="009D54A9">
      <w:pPr>
        <w:pStyle w:val="Title"/>
        <w:numPr>
          <w:ilvl w:val="0"/>
          <w:numId w:val="5"/>
        </w:numPr>
        <w:jc w:val="left"/>
        <w:rPr>
          <w:rFonts w:ascii="Garamond" w:hAnsi="Garamond"/>
          <w:sz w:val="24"/>
          <w:szCs w:val="24"/>
        </w:rPr>
      </w:pPr>
      <w:r w:rsidRPr="00825095">
        <w:rPr>
          <w:rFonts w:ascii="Garamond" w:hAnsi="Garamond"/>
          <w:sz w:val="24"/>
          <w:szCs w:val="24"/>
        </w:rPr>
        <w:t>Your attitude will greatly affect your ability to succeed in this course.  It will also affect your classmates’ attitudes should you choose to participate in class discussions.  Always consider this carefully before you speak or act.</w:t>
      </w:r>
    </w:p>
    <w:p w:rsidR="009D54A9" w:rsidRPr="00835C2E" w:rsidRDefault="009D54A9" w:rsidP="009D54A9">
      <w:pPr>
        <w:pStyle w:val="Title"/>
        <w:numPr>
          <w:ilvl w:val="0"/>
          <w:numId w:val="5"/>
        </w:numPr>
        <w:jc w:val="left"/>
        <w:rPr>
          <w:rFonts w:ascii="Garamond" w:hAnsi="Garamond"/>
          <w:sz w:val="24"/>
          <w:szCs w:val="24"/>
        </w:rPr>
      </w:pPr>
      <w:r w:rsidRPr="00807E90">
        <w:rPr>
          <w:rFonts w:ascii="Garamond" w:hAnsi="Garamond"/>
          <w:b w:val="0"/>
          <w:sz w:val="24"/>
          <w:szCs w:val="24"/>
        </w:rPr>
        <w:t xml:space="preserve">Cell phones, pagers, or other devices that are audible </w:t>
      </w:r>
      <w:r w:rsidRPr="00835C2E">
        <w:rPr>
          <w:rFonts w:ascii="Garamond" w:hAnsi="Garamond"/>
          <w:sz w:val="24"/>
          <w:szCs w:val="24"/>
        </w:rPr>
        <w:t>are not permitted to be on</w:t>
      </w:r>
      <w:r w:rsidRPr="00807E90">
        <w:rPr>
          <w:rFonts w:ascii="Garamond" w:hAnsi="Garamond"/>
          <w:b w:val="0"/>
          <w:sz w:val="24"/>
          <w:szCs w:val="24"/>
        </w:rPr>
        <w:t xml:space="preserve"> during class.  Unplug yourself and make the most of class time!  Personal electronic devices disrupt your learning as well as the learning of other students. </w:t>
      </w:r>
      <w:r w:rsidRPr="00835C2E">
        <w:rPr>
          <w:rFonts w:ascii="Garamond" w:hAnsi="Garamond"/>
          <w:sz w:val="24"/>
          <w:szCs w:val="24"/>
        </w:rPr>
        <w:t>If you fail to conform to this policy, I will be forced to ask you to leave the class.</w:t>
      </w:r>
    </w:p>
    <w:p w:rsidR="009D54A9" w:rsidRPr="003A6A86" w:rsidRDefault="009D54A9" w:rsidP="009D54A9">
      <w:pPr>
        <w:pStyle w:val="Title"/>
        <w:numPr>
          <w:ilvl w:val="0"/>
          <w:numId w:val="5"/>
        </w:numPr>
        <w:jc w:val="left"/>
        <w:rPr>
          <w:rFonts w:ascii="Garamond" w:hAnsi="Garamond"/>
          <w:sz w:val="24"/>
          <w:szCs w:val="24"/>
        </w:rPr>
      </w:pPr>
      <w:r w:rsidRPr="00807E90">
        <w:rPr>
          <w:rFonts w:ascii="Garamond" w:hAnsi="Garamond"/>
          <w:b w:val="0"/>
          <w:sz w:val="24"/>
          <w:szCs w:val="24"/>
        </w:rPr>
        <w:t>To create a good environment for learning, avoid sidebar conversations with other students</w:t>
      </w:r>
      <w:r w:rsidR="00920BCB" w:rsidRPr="00807E90">
        <w:rPr>
          <w:rFonts w:ascii="Garamond" w:hAnsi="Garamond"/>
          <w:b w:val="0"/>
          <w:sz w:val="24"/>
          <w:szCs w:val="24"/>
        </w:rPr>
        <w:t xml:space="preserve">, rude comments or remarks, raised voices or confrontational comments </w:t>
      </w:r>
      <w:r w:rsidRPr="00807E90">
        <w:rPr>
          <w:rFonts w:ascii="Garamond" w:hAnsi="Garamond"/>
          <w:b w:val="0"/>
          <w:sz w:val="24"/>
          <w:szCs w:val="24"/>
        </w:rPr>
        <w:t>while work is being done at the board</w:t>
      </w:r>
      <w:r w:rsidR="00920BCB" w:rsidRPr="00807E90">
        <w:rPr>
          <w:rFonts w:ascii="Garamond" w:hAnsi="Garamond"/>
          <w:b w:val="0"/>
          <w:sz w:val="24"/>
          <w:szCs w:val="24"/>
        </w:rPr>
        <w:t xml:space="preserve">. </w:t>
      </w:r>
      <w:r w:rsidRPr="003A6A86">
        <w:rPr>
          <w:rFonts w:ascii="Garamond" w:hAnsi="Garamond"/>
          <w:sz w:val="24"/>
          <w:szCs w:val="24"/>
        </w:rPr>
        <w:t>I will serve as a classroom manager and I expect for you to follow my instructions</w:t>
      </w:r>
    </w:p>
    <w:p w:rsidR="009D54A9" w:rsidRDefault="009D54A9" w:rsidP="009D54A9">
      <w:pPr>
        <w:pStyle w:val="Title"/>
        <w:numPr>
          <w:ilvl w:val="0"/>
          <w:numId w:val="5"/>
        </w:numPr>
        <w:jc w:val="left"/>
        <w:rPr>
          <w:rFonts w:ascii="Garamond" w:hAnsi="Garamond"/>
          <w:b w:val="0"/>
          <w:sz w:val="24"/>
          <w:szCs w:val="24"/>
        </w:rPr>
      </w:pPr>
      <w:r w:rsidRPr="003A6A86">
        <w:rPr>
          <w:rFonts w:ascii="Garamond" w:hAnsi="Garamond"/>
          <w:sz w:val="24"/>
          <w:szCs w:val="24"/>
        </w:rPr>
        <w:t>If your acti</w:t>
      </w:r>
      <w:r w:rsidR="0075000B" w:rsidRPr="003A6A86">
        <w:rPr>
          <w:rFonts w:ascii="Garamond" w:hAnsi="Garamond"/>
          <w:sz w:val="24"/>
          <w:szCs w:val="24"/>
        </w:rPr>
        <w:t xml:space="preserve">ons in class are deemed by me </w:t>
      </w:r>
      <w:r w:rsidRPr="003A6A86">
        <w:rPr>
          <w:rFonts w:ascii="Garamond" w:hAnsi="Garamond"/>
          <w:sz w:val="24"/>
          <w:szCs w:val="24"/>
        </w:rPr>
        <w:t xml:space="preserve">to be disruptive, </w:t>
      </w:r>
      <w:r w:rsidR="0075000B" w:rsidRPr="003A6A86">
        <w:rPr>
          <w:rFonts w:ascii="Garamond" w:hAnsi="Garamond"/>
          <w:sz w:val="24"/>
          <w:szCs w:val="24"/>
        </w:rPr>
        <w:t>I</w:t>
      </w:r>
      <w:r w:rsidRPr="003A6A86">
        <w:rPr>
          <w:rFonts w:ascii="Garamond" w:hAnsi="Garamond"/>
          <w:sz w:val="24"/>
          <w:szCs w:val="24"/>
        </w:rPr>
        <w:t xml:space="preserve"> will </w:t>
      </w:r>
      <w:r w:rsidR="0075000B" w:rsidRPr="003A6A86">
        <w:rPr>
          <w:rFonts w:ascii="Garamond" w:hAnsi="Garamond"/>
          <w:sz w:val="24"/>
          <w:szCs w:val="24"/>
        </w:rPr>
        <w:t xml:space="preserve">ask you </w:t>
      </w:r>
      <w:r w:rsidRPr="003A6A86">
        <w:rPr>
          <w:rFonts w:ascii="Garamond" w:hAnsi="Garamond"/>
          <w:sz w:val="24"/>
          <w:szCs w:val="24"/>
        </w:rPr>
        <w:t>to leave class immediately.</w:t>
      </w:r>
      <w:r w:rsidRPr="00807E90">
        <w:rPr>
          <w:rFonts w:ascii="Garamond" w:hAnsi="Garamond"/>
          <w:b w:val="0"/>
          <w:sz w:val="24"/>
          <w:szCs w:val="24"/>
        </w:rPr>
        <w:t xml:space="preserve">  If you are ever asked to leave class, you </w:t>
      </w:r>
      <w:r w:rsidRPr="00807E90">
        <w:rPr>
          <w:rFonts w:ascii="Garamond" w:hAnsi="Garamond"/>
          <w:sz w:val="24"/>
          <w:szCs w:val="24"/>
        </w:rPr>
        <w:t>may</w:t>
      </w:r>
      <w:r w:rsidRPr="00807E90">
        <w:rPr>
          <w:rFonts w:ascii="Garamond" w:hAnsi="Garamond"/>
          <w:b w:val="0"/>
          <w:sz w:val="24"/>
          <w:szCs w:val="24"/>
        </w:rPr>
        <w:t xml:space="preserve"> be permitted to return to future c</w:t>
      </w:r>
      <w:r w:rsidR="00920BCB" w:rsidRPr="00807E90">
        <w:rPr>
          <w:rFonts w:ascii="Garamond" w:hAnsi="Garamond"/>
          <w:b w:val="0"/>
          <w:sz w:val="24"/>
          <w:szCs w:val="24"/>
        </w:rPr>
        <w:t>lass meetings after consulting</w:t>
      </w:r>
      <w:r w:rsidRPr="00807E90">
        <w:rPr>
          <w:rFonts w:ascii="Garamond" w:hAnsi="Garamond"/>
          <w:b w:val="0"/>
          <w:sz w:val="24"/>
          <w:szCs w:val="24"/>
        </w:rPr>
        <w:t xml:space="preserve"> with </w:t>
      </w:r>
      <w:r w:rsidR="0075000B" w:rsidRPr="00807E90">
        <w:rPr>
          <w:rFonts w:ascii="Garamond" w:hAnsi="Garamond"/>
          <w:b w:val="0"/>
          <w:sz w:val="24"/>
          <w:szCs w:val="24"/>
        </w:rPr>
        <w:t>me</w:t>
      </w:r>
      <w:r w:rsidRPr="00807E90">
        <w:rPr>
          <w:rFonts w:ascii="Garamond" w:hAnsi="Garamond"/>
          <w:b w:val="0"/>
          <w:sz w:val="24"/>
          <w:szCs w:val="24"/>
        </w:rPr>
        <w:t xml:space="preserve"> outside of class.  You may also be required to arrange a conference with another college official before attending class again.</w:t>
      </w:r>
    </w:p>
    <w:p w:rsidR="00E043B8" w:rsidRPr="00807E90" w:rsidRDefault="00E043B8" w:rsidP="00E043B8">
      <w:pPr>
        <w:pStyle w:val="Title"/>
        <w:jc w:val="left"/>
        <w:rPr>
          <w:rFonts w:ascii="Garamond" w:hAnsi="Garamond"/>
          <w:b w:val="0"/>
          <w:sz w:val="24"/>
          <w:szCs w:val="24"/>
        </w:rPr>
      </w:pPr>
    </w:p>
    <w:p w:rsidR="00E043B8" w:rsidRPr="00E043B8" w:rsidRDefault="00E043B8" w:rsidP="00E043B8">
      <w:pPr>
        <w:pStyle w:val="Title"/>
        <w:jc w:val="left"/>
        <w:rPr>
          <w:rFonts w:ascii="Garamond" w:hAnsi="Garamond"/>
          <w:sz w:val="24"/>
          <w:szCs w:val="24"/>
          <w:u w:val="single"/>
        </w:rPr>
      </w:pPr>
      <w:r w:rsidRPr="00807E90">
        <w:rPr>
          <w:rFonts w:ascii="Garamond" w:hAnsi="Garamond"/>
          <w:sz w:val="24"/>
          <w:szCs w:val="24"/>
          <w:u w:val="single"/>
        </w:rPr>
        <w:t>Resources</w:t>
      </w:r>
    </w:p>
    <w:p w:rsidR="0075000B" w:rsidRDefault="00E043B8" w:rsidP="00B020BB">
      <w:pPr>
        <w:pStyle w:val="Heading2"/>
        <w:ind w:left="0" w:firstLine="0"/>
        <w:jc w:val="left"/>
        <w:rPr>
          <w:rFonts w:ascii="Garamond" w:hAnsi="Garamond"/>
          <w:b w:val="0"/>
          <w:iCs/>
          <w:szCs w:val="24"/>
        </w:rPr>
      </w:pPr>
      <w:r>
        <w:rPr>
          <w:rFonts w:ascii="Garamond" w:hAnsi="Garamond"/>
          <w:b w:val="0"/>
          <w:i/>
          <w:szCs w:val="24"/>
        </w:rPr>
        <w:tab/>
      </w:r>
      <w:r w:rsidR="006277CF">
        <w:rPr>
          <w:rFonts w:ascii="Garamond" w:hAnsi="Garamond"/>
          <w:b w:val="0"/>
          <w:iCs/>
          <w:szCs w:val="24"/>
        </w:rPr>
        <w:t xml:space="preserve">      </w:t>
      </w:r>
      <w:r w:rsidR="006277CF" w:rsidRPr="006277CF">
        <w:rPr>
          <w:rFonts w:ascii="Garamond" w:hAnsi="Garamond"/>
          <w:b w:val="0"/>
          <w:i/>
          <w:szCs w:val="24"/>
        </w:rPr>
        <w:t>The Math Connections</w:t>
      </w:r>
      <w:r w:rsidR="006277CF" w:rsidRPr="006277CF">
        <w:rPr>
          <w:rFonts w:ascii="Garamond" w:hAnsi="Garamond"/>
          <w:b w:val="0"/>
          <w:iCs/>
          <w:szCs w:val="24"/>
        </w:rPr>
        <w:t>, located in the Math Center, 7-255, is a learning community for increasing mastery of the math competencies associated with your course.  Various instructors work with and coach community members according to the schedule posted on the Math Connections window.  Visit early; visit often!</w:t>
      </w:r>
    </w:p>
    <w:p w:rsidR="006277CF" w:rsidRDefault="00EE366A" w:rsidP="006277CF">
      <w:pPr>
        <w:rPr>
          <w:rFonts w:ascii="Garamond" w:hAnsi="Garamond"/>
        </w:rPr>
      </w:pPr>
      <w:r>
        <w:tab/>
      </w:r>
      <w:r w:rsidRPr="00EE366A">
        <w:rPr>
          <w:rFonts w:ascii="Garamond" w:hAnsi="Garamond"/>
          <w:i/>
        </w:rPr>
        <w:t>The Hands-On Math</w:t>
      </w:r>
      <w:r w:rsidRPr="00EE366A">
        <w:rPr>
          <w:rFonts w:ascii="Garamond" w:hAnsi="Garamond"/>
        </w:rPr>
        <w:t xml:space="preserve"> room, </w:t>
      </w:r>
      <w:r>
        <w:rPr>
          <w:rFonts w:ascii="Garamond" w:hAnsi="Garamond"/>
        </w:rPr>
        <w:t xml:space="preserve">located in 7-256, </w:t>
      </w:r>
      <w:r w:rsidR="00156135">
        <w:rPr>
          <w:rFonts w:ascii="Garamond" w:hAnsi="Garamond"/>
        </w:rPr>
        <w:t xml:space="preserve">can help you understand a concept through the use of manipulatives. </w:t>
      </w:r>
      <w:r w:rsidR="00B020BB">
        <w:rPr>
          <w:rFonts w:ascii="Garamond" w:hAnsi="Garamond"/>
        </w:rPr>
        <w:t>Be ready to use your hands and enjoy the learning process! Hours of operation are posted at the door.</w:t>
      </w:r>
    </w:p>
    <w:p w:rsidR="00B020BB" w:rsidRPr="00EE366A" w:rsidRDefault="00B020BB" w:rsidP="006277CF">
      <w:pPr>
        <w:rPr>
          <w:rFonts w:ascii="Garamond" w:hAnsi="Garamond"/>
        </w:rPr>
      </w:pPr>
    </w:p>
    <w:p w:rsidR="00E043B8" w:rsidRPr="00D30851" w:rsidRDefault="00E043B8" w:rsidP="00E043B8">
      <w:pPr>
        <w:pStyle w:val="Title"/>
        <w:jc w:val="left"/>
        <w:rPr>
          <w:rFonts w:ascii="Garamond" w:hAnsi="Garamond"/>
          <w:sz w:val="24"/>
          <w:szCs w:val="24"/>
          <w:u w:val="single"/>
        </w:rPr>
      </w:pPr>
      <w:r w:rsidRPr="00D30851">
        <w:rPr>
          <w:rFonts w:ascii="Garamond" w:hAnsi="Garamond"/>
          <w:sz w:val="24"/>
          <w:szCs w:val="24"/>
          <w:u w:val="single"/>
        </w:rPr>
        <w:t>Academic Honesty</w:t>
      </w:r>
    </w:p>
    <w:p w:rsidR="00E043B8" w:rsidRPr="00627EBB" w:rsidRDefault="00E043B8" w:rsidP="00E043B8">
      <w:pPr>
        <w:pStyle w:val="Title"/>
        <w:jc w:val="left"/>
        <w:rPr>
          <w:rFonts w:ascii="Garamond" w:hAnsi="Garamond"/>
          <w:b w:val="0"/>
          <w:sz w:val="24"/>
          <w:szCs w:val="24"/>
        </w:rPr>
      </w:pPr>
      <w:r w:rsidRPr="00627EBB">
        <w:rPr>
          <w:rFonts w:ascii="Garamond" w:hAnsi="Garamond"/>
          <w:b w:val="0"/>
          <w:sz w:val="24"/>
          <w:szCs w:val="24"/>
        </w:rPr>
        <w:t>All forms of academic dishonesty are prohibited at Valencia.  Academic dishonesty included, but is not limited to, plagiarism, cheating, furnishing false information, forgery, alteration or misuse of documents, misconduct during a testing situation, and misuse of identification with intent to defraud or deceive.  Sanctions available to the professor should a violation occur are described in the Valencia Student Handbook or online at http://valencia.cc.fl.us/policies/PDF/10-16.pdf.</w:t>
      </w:r>
    </w:p>
    <w:p w:rsidR="0078431D" w:rsidRPr="00807E90" w:rsidRDefault="0078431D" w:rsidP="0078431D">
      <w:pPr>
        <w:pStyle w:val="DefaultText"/>
        <w:rPr>
          <w:rFonts w:ascii="Garamond" w:hAnsi="Garamond"/>
          <w:b/>
          <w:szCs w:val="24"/>
        </w:rPr>
      </w:pPr>
    </w:p>
    <w:p w:rsidR="0078431D" w:rsidRPr="00E043B8" w:rsidRDefault="0078431D" w:rsidP="0078431D">
      <w:pPr>
        <w:pStyle w:val="DefaultText"/>
        <w:rPr>
          <w:rFonts w:ascii="Garamond" w:hAnsi="Garamond"/>
          <w:b/>
          <w:szCs w:val="24"/>
          <w:u w:val="single"/>
        </w:rPr>
      </w:pPr>
      <w:r w:rsidRPr="00E043B8">
        <w:rPr>
          <w:rFonts w:ascii="Garamond" w:hAnsi="Garamond"/>
          <w:b/>
          <w:szCs w:val="24"/>
          <w:u w:val="single"/>
        </w:rPr>
        <w:t>Repeated Attempts</w:t>
      </w:r>
    </w:p>
    <w:p w:rsidR="009A3C7D" w:rsidRDefault="0078431D" w:rsidP="00963A4E">
      <w:pPr>
        <w:rPr>
          <w:rFonts w:ascii="Garamond" w:hAnsi="Garamond"/>
          <w:szCs w:val="24"/>
        </w:rPr>
      </w:pPr>
      <w:r w:rsidRPr="00807E90">
        <w:rPr>
          <w:rFonts w:ascii="Garamond" w:hAnsi="Garamond"/>
          <w:szCs w:val="24"/>
        </w:rPr>
        <w:t xml:space="preserve">You may have only three attempts at </w:t>
      </w:r>
      <w:smartTag w:uri="urn:schemas-microsoft-com:office:smarttags" w:element="country-region">
        <w:smartTag w:uri="urn:schemas-microsoft-com:office:smarttags" w:element="place">
          <w:r w:rsidRPr="00807E90">
            <w:rPr>
              <w:rFonts w:ascii="Garamond" w:hAnsi="Garamond"/>
              <w:szCs w:val="24"/>
            </w:rPr>
            <w:t>Valencia</w:t>
          </w:r>
        </w:smartTag>
      </w:smartTag>
      <w:r w:rsidRPr="00807E90">
        <w:rPr>
          <w:rFonts w:ascii="Garamond" w:hAnsi="Garamond"/>
          <w:szCs w:val="24"/>
        </w:rPr>
        <w:t xml:space="preserve"> per course including the original grade, repeat grades, and withdrawals at any point in the term beyond the Drop/Refund Deadline.  </w:t>
      </w:r>
      <w:r w:rsidRPr="000F20F2">
        <w:rPr>
          <w:rFonts w:ascii="Garamond" w:hAnsi="Garamond"/>
          <w:b/>
          <w:szCs w:val="24"/>
        </w:rPr>
        <w:t>Upon the third attempt, you will be charged the full cost of instruction fee; and you will not be permitted to withdraw.</w:t>
      </w:r>
      <w:r w:rsidRPr="00807E90">
        <w:rPr>
          <w:rFonts w:ascii="Garamond" w:hAnsi="Garamond"/>
          <w:szCs w:val="24"/>
        </w:rPr>
        <w:t xml:space="preserve">  Permission to register for a fourth or subsequent attempt, based on major extenuating circumstances, may be requested through an academic appeals process.  This appeal must be processed by the Fourth Attempt Deadline established by </w:t>
      </w:r>
      <w:smartTag w:uri="urn:schemas-microsoft-com:office:smarttags" w:element="country-region">
        <w:smartTag w:uri="urn:schemas-microsoft-com:office:smarttags" w:element="place">
          <w:r w:rsidRPr="00807E90">
            <w:rPr>
              <w:rFonts w:ascii="Garamond" w:hAnsi="Garamond"/>
              <w:szCs w:val="24"/>
            </w:rPr>
            <w:t>Valencia</w:t>
          </w:r>
        </w:smartTag>
      </w:smartTag>
      <w:r w:rsidRPr="00807E90">
        <w:rPr>
          <w:rFonts w:ascii="Garamond" w:hAnsi="Garamond"/>
          <w:szCs w:val="24"/>
        </w:rPr>
        <w:t xml:space="preserve"> and listed in the Academic Calendar in the online official catalog.  Further information about these processes is available in Student Services on each campus.</w:t>
      </w:r>
    </w:p>
    <w:p w:rsidR="0051694A" w:rsidRDefault="0051694A" w:rsidP="00963A4E">
      <w:pPr>
        <w:rPr>
          <w:rFonts w:ascii="Garamond" w:hAnsi="Garamond"/>
          <w:szCs w:val="24"/>
        </w:rPr>
      </w:pPr>
    </w:p>
    <w:p w:rsidR="0051694A" w:rsidRDefault="0051694A" w:rsidP="00963A4E">
      <w:pPr>
        <w:rPr>
          <w:rFonts w:ascii="Garamond" w:hAnsi="Garamond"/>
          <w:szCs w:val="24"/>
        </w:rPr>
      </w:pPr>
    </w:p>
    <w:p w:rsidR="0051694A" w:rsidRDefault="0051694A" w:rsidP="00963A4E">
      <w:pPr>
        <w:rPr>
          <w:rFonts w:ascii="Garamond" w:hAnsi="Garamond"/>
          <w:szCs w:val="24"/>
        </w:rPr>
      </w:pPr>
    </w:p>
    <w:p w:rsidR="009A3C7D" w:rsidRPr="00807E90" w:rsidRDefault="009A3C7D" w:rsidP="0078431D">
      <w:pPr>
        <w:rPr>
          <w:rFonts w:ascii="Garamond" w:hAnsi="Garamond"/>
          <w:szCs w:val="24"/>
        </w:rPr>
      </w:pPr>
    </w:p>
    <w:p w:rsidR="00E043B8" w:rsidRPr="00E043B8" w:rsidRDefault="00E043B8" w:rsidP="00E043B8">
      <w:pPr>
        <w:rPr>
          <w:rFonts w:ascii="Garamond" w:hAnsi="Garamond"/>
          <w:b/>
          <w:szCs w:val="24"/>
          <w:u w:val="single"/>
        </w:rPr>
      </w:pPr>
      <w:r w:rsidRPr="00E043B8">
        <w:rPr>
          <w:rFonts w:ascii="Garamond" w:hAnsi="Garamond"/>
          <w:b/>
          <w:szCs w:val="24"/>
          <w:u w:val="single"/>
        </w:rPr>
        <w:lastRenderedPageBreak/>
        <w:t>Religious Observances</w:t>
      </w:r>
    </w:p>
    <w:p w:rsidR="00E043B8" w:rsidRPr="00807E90" w:rsidRDefault="00E043B8" w:rsidP="00E043B8">
      <w:pPr>
        <w:rPr>
          <w:rFonts w:ascii="Garamond" w:hAnsi="Garamond"/>
          <w:color w:val="000000"/>
          <w:szCs w:val="24"/>
        </w:rPr>
      </w:pPr>
      <w:r w:rsidRPr="00807E90">
        <w:rPr>
          <w:rFonts w:ascii="Garamond" w:hAnsi="Garamond"/>
          <w:szCs w:val="24"/>
        </w:rPr>
        <w:t xml:space="preserve">You shall notify me no later than one week prior to the holy day. You will be excused from class without penalty to observe a religious holy day that follows your religious faith. However, you are responsible for any material that may be covered in class that day. If you happen to miss a quiz or test, I will place it on the </w:t>
      </w:r>
      <w:smartTag w:uri="urn:schemas-microsoft-com:office:smarttags" w:element="place">
        <w:smartTag w:uri="urn:schemas-microsoft-com:office:smarttags" w:element="PlaceName">
          <w:r w:rsidRPr="00807E90">
            <w:rPr>
              <w:rFonts w:ascii="Garamond" w:hAnsi="Garamond"/>
              <w:szCs w:val="24"/>
            </w:rPr>
            <w:t>Testing</w:t>
          </w:r>
        </w:smartTag>
        <w:r w:rsidRPr="00807E90">
          <w:rPr>
            <w:rFonts w:ascii="Garamond" w:hAnsi="Garamond"/>
            <w:szCs w:val="24"/>
          </w:rPr>
          <w:t xml:space="preserve"> </w:t>
        </w:r>
        <w:smartTag w:uri="urn:schemas-microsoft-com:office:smarttags" w:element="PlaceType">
          <w:r w:rsidRPr="00807E90">
            <w:rPr>
              <w:rFonts w:ascii="Garamond" w:hAnsi="Garamond"/>
              <w:szCs w:val="24"/>
            </w:rPr>
            <w:t>Center</w:t>
          </w:r>
        </w:smartTag>
      </w:smartTag>
      <w:r w:rsidRPr="00807E90">
        <w:rPr>
          <w:rFonts w:ascii="Garamond" w:hAnsi="Garamond"/>
          <w:szCs w:val="24"/>
        </w:rPr>
        <w:t xml:space="preserve"> and you will have no more than one week to take it. (Refer to </w:t>
      </w:r>
      <w:smartTag w:uri="urn:schemas-microsoft-com:office:smarttags" w:element="country-region">
        <w:smartTag w:uri="urn:schemas-microsoft-com:office:smarttags" w:element="place">
          <w:r w:rsidRPr="00807E90">
            <w:rPr>
              <w:rFonts w:ascii="Garamond" w:hAnsi="Garamond"/>
              <w:szCs w:val="24"/>
            </w:rPr>
            <w:t>Valencia</w:t>
          </w:r>
        </w:smartTag>
      </w:smartTag>
      <w:r w:rsidRPr="00807E90">
        <w:rPr>
          <w:rFonts w:ascii="Garamond" w:hAnsi="Garamond"/>
          <w:szCs w:val="24"/>
        </w:rPr>
        <w:t xml:space="preserve"> Policy </w:t>
      </w:r>
      <w:r w:rsidRPr="00807E90">
        <w:rPr>
          <w:rFonts w:ascii="Garamond" w:hAnsi="Garamond"/>
          <w:color w:val="000000"/>
          <w:szCs w:val="24"/>
        </w:rPr>
        <w:t>6Hx28:10-19)</w:t>
      </w:r>
    </w:p>
    <w:p w:rsidR="000D1019" w:rsidRDefault="000D1019" w:rsidP="0078431D">
      <w:pPr>
        <w:rPr>
          <w:rFonts w:ascii="Garamond" w:hAnsi="Garamond"/>
          <w:b/>
          <w:szCs w:val="24"/>
        </w:rPr>
      </w:pPr>
    </w:p>
    <w:p w:rsidR="00E043B8" w:rsidRPr="00807E90" w:rsidRDefault="00E043B8" w:rsidP="00E043B8">
      <w:pPr>
        <w:pStyle w:val="DefaultText"/>
        <w:rPr>
          <w:rFonts w:ascii="Garamond" w:hAnsi="Garamond"/>
          <w:b/>
          <w:szCs w:val="24"/>
          <w:u w:val="single"/>
        </w:rPr>
      </w:pPr>
      <w:r w:rsidRPr="00807E90">
        <w:rPr>
          <w:rFonts w:ascii="Garamond" w:hAnsi="Garamond"/>
          <w:b/>
          <w:szCs w:val="24"/>
          <w:u w:val="single"/>
        </w:rPr>
        <w:t>Valencia Core Competencies</w:t>
      </w:r>
    </w:p>
    <w:p w:rsidR="00E043B8" w:rsidRPr="00807E90" w:rsidRDefault="00E043B8" w:rsidP="00E043B8">
      <w:pPr>
        <w:pStyle w:val="DefaultText"/>
        <w:rPr>
          <w:rFonts w:ascii="Garamond" w:hAnsi="Garamond"/>
          <w:szCs w:val="24"/>
        </w:rPr>
      </w:pPr>
    </w:p>
    <w:p w:rsidR="00E043B8" w:rsidRPr="00807E90" w:rsidRDefault="00E043B8" w:rsidP="00E043B8">
      <w:pPr>
        <w:pStyle w:val="DefaultText"/>
        <w:rPr>
          <w:rFonts w:ascii="Garamond" w:hAnsi="Garamond"/>
          <w:szCs w:val="24"/>
        </w:rPr>
      </w:pPr>
      <w:smartTag w:uri="urn:schemas-microsoft-com:office:smarttags" w:element="place">
        <w:smartTag w:uri="urn:schemas-microsoft-com:office:smarttags" w:element="PlaceName">
          <w:r w:rsidRPr="00807E90">
            <w:rPr>
              <w:rFonts w:ascii="Garamond" w:hAnsi="Garamond"/>
              <w:szCs w:val="24"/>
            </w:rPr>
            <w:t>Valencia</w:t>
          </w:r>
        </w:smartTag>
        <w:r w:rsidRPr="00807E90">
          <w:rPr>
            <w:rFonts w:ascii="Garamond" w:hAnsi="Garamond"/>
            <w:szCs w:val="24"/>
          </w:rPr>
          <w:t xml:space="preserve"> </w:t>
        </w:r>
        <w:smartTag w:uri="urn:schemas-microsoft-com:office:smarttags" w:element="PlaceType">
          <w:r w:rsidRPr="00807E90">
            <w:rPr>
              <w:rFonts w:ascii="Garamond" w:hAnsi="Garamond"/>
              <w:szCs w:val="24"/>
            </w:rPr>
            <w:t>Community College</w:t>
          </w:r>
        </w:smartTag>
      </w:smartTag>
      <w:r w:rsidRPr="00807E90">
        <w:rPr>
          <w:rFonts w:ascii="Garamond" w:hAnsi="Garamond"/>
          <w:szCs w:val="24"/>
        </w:rPr>
        <w:t xml:space="preserve"> desire their graduates to possess and demonstrate a set of global competencies including the ability to </w:t>
      </w:r>
      <w:r w:rsidRPr="00807E90">
        <w:rPr>
          <w:rFonts w:ascii="Garamond" w:hAnsi="Garamond"/>
          <w:b/>
          <w:szCs w:val="24"/>
        </w:rPr>
        <w:t>THINK, COMMUNICATE, VALUE AND ACT</w:t>
      </w:r>
      <w:r w:rsidRPr="00807E90">
        <w:rPr>
          <w:rFonts w:ascii="Garamond" w:hAnsi="Garamond"/>
          <w:szCs w:val="24"/>
        </w:rPr>
        <w:t>.  In an effort to help you acquire and improve your ability to demonstrate the competencies this course will include activities that require you to:</w:t>
      </w:r>
    </w:p>
    <w:p w:rsidR="00E043B8" w:rsidRPr="00807E90" w:rsidRDefault="00E043B8" w:rsidP="00E043B8">
      <w:pPr>
        <w:pStyle w:val="DefaultText"/>
        <w:rPr>
          <w:rFonts w:ascii="Garamond" w:hAnsi="Garamond"/>
          <w:szCs w:val="24"/>
        </w:rPr>
      </w:pPr>
    </w:p>
    <w:p w:rsidR="00E043B8" w:rsidRPr="00807E90" w:rsidRDefault="00E043B8" w:rsidP="00E043B8">
      <w:pPr>
        <w:pStyle w:val="DefaultText"/>
        <w:rPr>
          <w:rFonts w:ascii="Garamond" w:hAnsi="Garamond"/>
          <w:szCs w:val="24"/>
        </w:rPr>
      </w:pPr>
      <w:r w:rsidRPr="00807E90">
        <w:rPr>
          <w:rFonts w:ascii="Garamond" w:hAnsi="Garamond"/>
          <w:szCs w:val="24"/>
        </w:rPr>
        <w:tab/>
        <w:t>1.  Think clearly, critically and creatively.</w:t>
      </w:r>
    </w:p>
    <w:p w:rsidR="00E043B8" w:rsidRPr="00807E90" w:rsidRDefault="00E043B8" w:rsidP="00E043B8">
      <w:pPr>
        <w:pStyle w:val="DefaultText"/>
        <w:rPr>
          <w:rFonts w:ascii="Garamond" w:hAnsi="Garamond"/>
          <w:szCs w:val="24"/>
        </w:rPr>
      </w:pPr>
      <w:r w:rsidRPr="00807E90">
        <w:rPr>
          <w:rFonts w:ascii="Garamond" w:hAnsi="Garamond"/>
          <w:szCs w:val="24"/>
        </w:rPr>
        <w:tab/>
        <w:t>2. Communicate with others in written and verbal form.</w:t>
      </w:r>
    </w:p>
    <w:p w:rsidR="00E043B8" w:rsidRPr="00807E90" w:rsidRDefault="00E043B8" w:rsidP="00E043B8">
      <w:pPr>
        <w:pStyle w:val="DefaultText"/>
        <w:rPr>
          <w:rFonts w:ascii="Garamond" w:hAnsi="Garamond"/>
          <w:szCs w:val="24"/>
        </w:rPr>
      </w:pPr>
      <w:r w:rsidRPr="00807E90">
        <w:rPr>
          <w:rFonts w:ascii="Garamond" w:hAnsi="Garamond"/>
          <w:szCs w:val="24"/>
        </w:rPr>
        <w:tab/>
        <w:t>3.  Make reasoned value judgments and responsible commitments</w:t>
      </w:r>
    </w:p>
    <w:p w:rsidR="00E043B8" w:rsidRDefault="00E043B8" w:rsidP="00E043B8">
      <w:pPr>
        <w:pStyle w:val="DefaultText"/>
        <w:rPr>
          <w:rFonts w:ascii="Garamond" w:hAnsi="Garamond"/>
          <w:szCs w:val="24"/>
        </w:rPr>
      </w:pPr>
      <w:r w:rsidRPr="00807E90">
        <w:rPr>
          <w:rFonts w:ascii="Garamond" w:hAnsi="Garamond"/>
          <w:szCs w:val="24"/>
        </w:rPr>
        <w:tab/>
        <w:t>4.  Act purposefully, reflectively and responsibly.</w:t>
      </w:r>
    </w:p>
    <w:p w:rsidR="00E043B8" w:rsidRPr="00807E90" w:rsidRDefault="00E043B8" w:rsidP="00E043B8">
      <w:pPr>
        <w:pStyle w:val="DefaultText"/>
        <w:rPr>
          <w:rFonts w:ascii="Garamond" w:hAnsi="Garamond"/>
          <w:szCs w:val="24"/>
        </w:rPr>
      </w:pPr>
    </w:p>
    <w:p w:rsidR="0078431D" w:rsidRPr="00E043B8" w:rsidRDefault="0078431D" w:rsidP="0078431D">
      <w:pPr>
        <w:rPr>
          <w:rFonts w:ascii="Garamond" w:hAnsi="Garamond"/>
          <w:szCs w:val="24"/>
          <w:u w:val="single"/>
        </w:rPr>
      </w:pPr>
      <w:r w:rsidRPr="00E043B8">
        <w:rPr>
          <w:rFonts w:ascii="Garamond" w:hAnsi="Garamond"/>
          <w:b/>
          <w:szCs w:val="24"/>
          <w:u w:val="single"/>
        </w:rPr>
        <w:t>Special Accommodations</w:t>
      </w:r>
    </w:p>
    <w:p w:rsidR="0078431D" w:rsidRPr="00807E90" w:rsidRDefault="0078431D" w:rsidP="0078431D">
      <w:pPr>
        <w:rPr>
          <w:rFonts w:ascii="Garamond" w:hAnsi="Garamond"/>
          <w:szCs w:val="24"/>
        </w:rPr>
      </w:pPr>
      <w:r w:rsidRPr="00807E90">
        <w:rPr>
          <w:rFonts w:ascii="Garamond" w:hAnsi="Garamond"/>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 1523).</w:t>
      </w:r>
    </w:p>
    <w:p w:rsidR="005D4025" w:rsidRPr="00807E90" w:rsidRDefault="00E043B8" w:rsidP="00E043B8">
      <w:pPr>
        <w:tabs>
          <w:tab w:val="left" w:pos="5710"/>
        </w:tabs>
        <w:rPr>
          <w:rFonts w:ascii="Garamond" w:hAnsi="Garamond"/>
          <w:szCs w:val="24"/>
        </w:rPr>
      </w:pPr>
      <w:r>
        <w:rPr>
          <w:rFonts w:ascii="Garamond" w:hAnsi="Garamond"/>
          <w:szCs w:val="24"/>
        </w:rPr>
        <w:tab/>
      </w:r>
    </w:p>
    <w:p w:rsidR="00785077" w:rsidRDefault="00785077" w:rsidP="00785077">
      <w:pPr>
        <w:pStyle w:val="DefaultText"/>
        <w:rPr>
          <w:rFonts w:ascii="Garamond" w:hAnsi="Garamond"/>
          <w:b/>
          <w:szCs w:val="24"/>
          <w:u w:val="single"/>
        </w:rPr>
      </w:pPr>
    </w:p>
    <w:p w:rsidR="005D4025" w:rsidRDefault="005D4025" w:rsidP="005D4025">
      <w:pPr>
        <w:rPr>
          <w:rFonts w:ascii="Garamond" w:hAnsi="Garamond"/>
          <w:color w:val="000000"/>
          <w:szCs w:val="24"/>
        </w:rPr>
      </w:pPr>
    </w:p>
    <w:p w:rsidR="00E043B8" w:rsidRDefault="00E043B8" w:rsidP="005D4025">
      <w:pPr>
        <w:rPr>
          <w:rFonts w:ascii="Garamond" w:hAnsi="Garamond"/>
          <w:color w:val="000000"/>
          <w:szCs w:val="24"/>
        </w:rPr>
      </w:pPr>
    </w:p>
    <w:p w:rsidR="00E043B8" w:rsidRDefault="00E043B8" w:rsidP="005D4025">
      <w:pPr>
        <w:rPr>
          <w:rFonts w:ascii="Garamond" w:hAnsi="Garamond"/>
          <w:color w:val="000000"/>
          <w:szCs w:val="24"/>
        </w:rPr>
      </w:pPr>
    </w:p>
    <w:p w:rsidR="00E043B8" w:rsidRDefault="00E043B8" w:rsidP="005D4025">
      <w:pPr>
        <w:rPr>
          <w:rFonts w:ascii="Garamond" w:hAnsi="Garamond"/>
          <w:color w:val="000000"/>
          <w:szCs w:val="24"/>
        </w:rPr>
      </w:pPr>
    </w:p>
    <w:p w:rsidR="00E043B8" w:rsidRDefault="00E043B8" w:rsidP="005D4025">
      <w:pPr>
        <w:rPr>
          <w:rFonts w:ascii="Garamond" w:hAnsi="Garamond"/>
          <w:color w:val="000000"/>
          <w:szCs w:val="24"/>
        </w:rPr>
      </w:pPr>
    </w:p>
    <w:p w:rsidR="00E043B8" w:rsidRDefault="00E043B8" w:rsidP="005D4025">
      <w:pPr>
        <w:rPr>
          <w:rFonts w:ascii="Garamond" w:hAnsi="Garamond"/>
          <w:color w:val="000000"/>
          <w:szCs w:val="24"/>
        </w:rPr>
      </w:pPr>
    </w:p>
    <w:p w:rsidR="00E043B8" w:rsidRDefault="00E043B8" w:rsidP="005D4025">
      <w:pPr>
        <w:rPr>
          <w:rFonts w:ascii="Garamond" w:hAnsi="Garamond"/>
          <w:color w:val="000000"/>
          <w:szCs w:val="24"/>
        </w:rPr>
      </w:pPr>
    </w:p>
    <w:p w:rsidR="00E043B8" w:rsidRDefault="00E043B8" w:rsidP="005D4025">
      <w:pPr>
        <w:rPr>
          <w:rFonts w:ascii="Garamond" w:hAnsi="Garamond"/>
          <w:color w:val="000000"/>
          <w:szCs w:val="24"/>
        </w:rPr>
      </w:pPr>
    </w:p>
    <w:p w:rsidR="00E043B8" w:rsidRDefault="00E043B8" w:rsidP="005D4025">
      <w:pPr>
        <w:rPr>
          <w:rFonts w:ascii="Garamond" w:hAnsi="Garamond"/>
          <w:color w:val="000000"/>
          <w:szCs w:val="24"/>
        </w:rPr>
      </w:pPr>
    </w:p>
    <w:p w:rsidR="00E043B8" w:rsidRDefault="00E043B8" w:rsidP="005D4025">
      <w:pPr>
        <w:rPr>
          <w:rFonts w:ascii="Garamond" w:hAnsi="Garamond"/>
          <w:color w:val="000000"/>
          <w:szCs w:val="24"/>
        </w:rPr>
      </w:pPr>
    </w:p>
    <w:p w:rsidR="0051694A" w:rsidRDefault="0051694A" w:rsidP="005D4025">
      <w:pPr>
        <w:rPr>
          <w:rFonts w:ascii="Garamond" w:hAnsi="Garamond"/>
          <w:color w:val="000000"/>
          <w:szCs w:val="24"/>
        </w:rPr>
      </w:pPr>
    </w:p>
    <w:p w:rsidR="0051694A" w:rsidRDefault="0051694A" w:rsidP="005D4025">
      <w:pPr>
        <w:rPr>
          <w:rFonts w:ascii="Garamond" w:hAnsi="Garamond"/>
          <w:color w:val="000000"/>
          <w:szCs w:val="24"/>
        </w:rPr>
      </w:pPr>
    </w:p>
    <w:p w:rsidR="0051694A" w:rsidRDefault="0051694A" w:rsidP="005D4025">
      <w:pPr>
        <w:rPr>
          <w:rFonts w:ascii="Garamond" w:hAnsi="Garamond"/>
          <w:color w:val="000000"/>
          <w:szCs w:val="24"/>
        </w:rPr>
      </w:pPr>
    </w:p>
    <w:p w:rsidR="0051694A" w:rsidRDefault="0051694A" w:rsidP="005D4025">
      <w:pPr>
        <w:rPr>
          <w:rFonts w:ascii="Garamond" w:hAnsi="Garamond"/>
          <w:color w:val="000000"/>
          <w:szCs w:val="24"/>
        </w:rPr>
      </w:pPr>
    </w:p>
    <w:p w:rsidR="0051694A" w:rsidRDefault="0051694A" w:rsidP="005D4025">
      <w:pPr>
        <w:rPr>
          <w:rFonts w:ascii="Garamond" w:hAnsi="Garamond"/>
          <w:color w:val="000000"/>
          <w:szCs w:val="24"/>
        </w:rPr>
      </w:pPr>
    </w:p>
    <w:p w:rsidR="00E043B8" w:rsidRDefault="00E043B8" w:rsidP="005D4025">
      <w:pPr>
        <w:rPr>
          <w:rFonts w:ascii="Garamond" w:hAnsi="Garamond"/>
          <w:color w:val="000000"/>
          <w:szCs w:val="24"/>
        </w:rPr>
      </w:pPr>
    </w:p>
    <w:p w:rsidR="00E043B8" w:rsidRPr="00807E90" w:rsidRDefault="00E043B8" w:rsidP="005D4025">
      <w:pPr>
        <w:rPr>
          <w:rFonts w:ascii="Garamond" w:hAnsi="Garamond"/>
          <w:color w:val="000000"/>
          <w:szCs w:val="24"/>
        </w:rPr>
      </w:pPr>
    </w:p>
    <w:p w:rsidR="00297307" w:rsidRDefault="0078431D" w:rsidP="009E4320">
      <w:pPr>
        <w:rPr>
          <w:rFonts w:ascii="Garamond" w:hAnsi="Garamond"/>
          <w:b/>
          <w:szCs w:val="24"/>
        </w:rPr>
      </w:pPr>
      <w:r w:rsidRPr="00807E90">
        <w:rPr>
          <w:rFonts w:ascii="Garamond" w:hAnsi="Garamond"/>
          <w:szCs w:val="24"/>
        </w:rPr>
        <w:t xml:space="preserve">DISCLAIMER: </w:t>
      </w:r>
      <w:r w:rsidR="006C0626" w:rsidRPr="00807E90">
        <w:rPr>
          <w:rFonts w:ascii="Garamond" w:hAnsi="Garamond"/>
          <w:b/>
          <w:szCs w:val="24"/>
        </w:rPr>
        <w:t>The instructor reserves the right to make changes to the syllabus, course outline, homework and schedule. In the event of any of these, the instructor w</w:t>
      </w:r>
      <w:r w:rsidR="00BE209A" w:rsidRPr="00807E90">
        <w:rPr>
          <w:rFonts w:ascii="Garamond" w:hAnsi="Garamond"/>
          <w:b/>
          <w:szCs w:val="24"/>
        </w:rPr>
        <w:t>ill announce them during class and in writing.</w:t>
      </w:r>
    </w:p>
    <w:p w:rsidR="009A635B" w:rsidRDefault="009A635B" w:rsidP="009E4320">
      <w:pPr>
        <w:rPr>
          <w:rFonts w:ascii="Garamond" w:hAnsi="Garamond"/>
          <w:b/>
          <w:szCs w:val="24"/>
        </w:rPr>
      </w:pPr>
    </w:p>
    <w:tbl>
      <w:tblPr>
        <w:tblW w:w="108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1074"/>
        <w:gridCol w:w="1149"/>
        <w:gridCol w:w="4527"/>
        <w:gridCol w:w="2160"/>
        <w:gridCol w:w="1980"/>
      </w:tblGrid>
      <w:tr w:rsidR="00513C27" w:rsidRPr="00513C27" w:rsidTr="00800813">
        <w:trPr>
          <w:tblHeader/>
        </w:trPr>
        <w:tc>
          <w:tcPr>
            <w:tcW w:w="1074" w:type="dxa"/>
            <w:vMerge w:val="restart"/>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sz w:val="20"/>
              </w:rPr>
            </w:pPr>
            <w:r w:rsidRPr="00513C27">
              <w:rPr>
                <w:rFonts w:asciiTheme="minorHAnsi" w:eastAsiaTheme="minorHAnsi" w:hAnsiTheme="minorHAnsi" w:cstheme="minorBidi"/>
                <w:b/>
                <w:bCs/>
                <w:i/>
                <w:iCs/>
                <w:sz w:val="20"/>
              </w:rPr>
              <w:lastRenderedPageBreak/>
              <w:t>Week #</w:t>
            </w:r>
          </w:p>
        </w:tc>
        <w:tc>
          <w:tcPr>
            <w:tcW w:w="1149" w:type="dxa"/>
            <w:vMerge w:val="restart"/>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sz w:val="20"/>
              </w:rPr>
            </w:pPr>
            <w:r w:rsidRPr="00513C27">
              <w:rPr>
                <w:rFonts w:asciiTheme="minorHAnsi" w:eastAsiaTheme="minorHAnsi" w:hAnsiTheme="minorHAnsi" w:cstheme="minorBidi"/>
                <w:b/>
                <w:bCs/>
                <w:i/>
                <w:iCs/>
                <w:sz w:val="20"/>
              </w:rPr>
              <w:t>Dates</w:t>
            </w:r>
          </w:p>
        </w:tc>
        <w:tc>
          <w:tcPr>
            <w:tcW w:w="4527" w:type="dxa"/>
            <w:vMerge w:val="restart"/>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sz w:val="20"/>
              </w:rPr>
            </w:pPr>
            <w:r w:rsidRPr="00513C27">
              <w:rPr>
                <w:rFonts w:asciiTheme="minorHAnsi" w:eastAsiaTheme="minorHAnsi" w:hAnsiTheme="minorHAnsi" w:cstheme="minorBidi"/>
                <w:b/>
                <w:bCs/>
                <w:i/>
                <w:iCs/>
                <w:sz w:val="20"/>
              </w:rPr>
              <w:t>Topics</w:t>
            </w:r>
          </w:p>
        </w:tc>
        <w:tc>
          <w:tcPr>
            <w:tcW w:w="4140" w:type="dxa"/>
            <w:gridSpan w:val="2"/>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sz w:val="20"/>
              </w:rPr>
            </w:pPr>
            <w:r w:rsidRPr="00513C27">
              <w:rPr>
                <w:rFonts w:asciiTheme="minorHAnsi" w:eastAsiaTheme="minorHAnsi" w:hAnsiTheme="minorHAnsi" w:cstheme="minorBidi"/>
                <w:b/>
                <w:bCs/>
                <w:i/>
                <w:iCs/>
                <w:sz w:val="20"/>
              </w:rPr>
              <w:t>Textbook Sections and Plans</w:t>
            </w:r>
          </w:p>
        </w:tc>
      </w:tr>
      <w:tr w:rsidR="00513C27" w:rsidRPr="00513C27" w:rsidTr="00800813">
        <w:trPr>
          <w:tblHeader/>
        </w:trPr>
        <w:tc>
          <w:tcPr>
            <w:tcW w:w="1074" w:type="dxa"/>
            <w:vMerge/>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sz w:val="20"/>
              </w:rPr>
            </w:pPr>
          </w:p>
        </w:tc>
        <w:tc>
          <w:tcPr>
            <w:tcW w:w="1149" w:type="dxa"/>
            <w:vMerge/>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sz w:val="20"/>
              </w:rPr>
            </w:pPr>
          </w:p>
        </w:tc>
        <w:tc>
          <w:tcPr>
            <w:tcW w:w="4527" w:type="dxa"/>
            <w:vMerge/>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sz w:val="20"/>
              </w:rPr>
            </w:pPr>
          </w:p>
        </w:tc>
        <w:tc>
          <w:tcPr>
            <w:tcW w:w="216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sz w:val="20"/>
              </w:rPr>
            </w:pPr>
            <w:r w:rsidRPr="00513C27">
              <w:rPr>
                <w:rFonts w:asciiTheme="minorHAnsi" w:eastAsiaTheme="minorHAnsi" w:hAnsiTheme="minorHAnsi" w:cstheme="minorBidi"/>
                <w:b/>
                <w:bCs/>
                <w:i/>
                <w:iCs/>
                <w:sz w:val="20"/>
              </w:rPr>
              <w:t>Tuesday</w:t>
            </w:r>
          </w:p>
        </w:tc>
        <w:tc>
          <w:tcPr>
            <w:tcW w:w="198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sz w:val="20"/>
              </w:rPr>
            </w:pPr>
            <w:r w:rsidRPr="00513C27">
              <w:rPr>
                <w:rFonts w:asciiTheme="minorHAnsi" w:eastAsiaTheme="minorHAnsi" w:hAnsiTheme="minorHAnsi" w:cstheme="minorBidi"/>
                <w:b/>
                <w:bCs/>
                <w:i/>
                <w:iCs/>
                <w:sz w:val="20"/>
              </w:rPr>
              <w:t>Thursday</w:t>
            </w:r>
          </w:p>
        </w:tc>
      </w:tr>
      <w:tr w:rsidR="00513C27" w:rsidRPr="00513C27" w:rsidTr="00800813">
        <w:trPr>
          <w:cantSplit/>
        </w:trPr>
        <w:tc>
          <w:tcPr>
            <w:tcW w:w="1074"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1</w:t>
            </w:r>
          </w:p>
        </w:tc>
        <w:tc>
          <w:tcPr>
            <w:tcW w:w="1149"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 xml:space="preserve">May </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7 – 12</w:t>
            </w:r>
          </w:p>
        </w:tc>
        <w:tc>
          <w:tcPr>
            <w:tcW w:w="4527" w:type="dxa"/>
            <w:vAlign w:val="center"/>
          </w:tcPr>
          <w:p w:rsidR="00513C27" w:rsidRPr="00513C27" w:rsidRDefault="00513C27" w:rsidP="00513C27">
            <w:pPr>
              <w:overflowPunct/>
              <w:autoSpaceDE/>
              <w:autoSpaceDN/>
              <w:adjustRightInd/>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Course Introductions, Lab Orientations, Standard Notation, Addition, Subtraction, Rounding and Estimating. Perimeter.</w:t>
            </w:r>
          </w:p>
        </w:tc>
        <w:tc>
          <w:tcPr>
            <w:tcW w:w="216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Syllabus Orientation 1.2, 1.3</w:t>
            </w:r>
          </w:p>
        </w:tc>
        <w:tc>
          <w:tcPr>
            <w:tcW w:w="198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 xml:space="preserve">Lab Orientation </w:t>
            </w:r>
          </w:p>
        </w:tc>
      </w:tr>
      <w:tr w:rsidR="00513C27" w:rsidRPr="00513C27" w:rsidTr="00800813">
        <w:trPr>
          <w:cantSplit/>
        </w:trPr>
        <w:tc>
          <w:tcPr>
            <w:tcW w:w="1074"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2</w:t>
            </w:r>
          </w:p>
        </w:tc>
        <w:tc>
          <w:tcPr>
            <w:tcW w:w="1149"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 xml:space="preserve">May </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14 – 19</w:t>
            </w:r>
          </w:p>
        </w:tc>
        <w:tc>
          <w:tcPr>
            <w:tcW w:w="4527" w:type="dxa"/>
            <w:vAlign w:val="center"/>
          </w:tcPr>
          <w:p w:rsidR="00513C27" w:rsidRPr="00513C27" w:rsidRDefault="00513C27" w:rsidP="00513C27">
            <w:pPr>
              <w:overflowPunct/>
              <w:autoSpaceDE/>
              <w:autoSpaceDN/>
              <w:adjustRightInd/>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Multiplying and Dividing. Area. Simplifying Exponential Notation and Order of Operations.</w:t>
            </w:r>
          </w:p>
          <w:p w:rsidR="00513C27" w:rsidRPr="00513C27" w:rsidRDefault="00513C27" w:rsidP="00513C27">
            <w:pPr>
              <w:overflowPunct/>
              <w:autoSpaceDE/>
              <w:autoSpaceDN/>
              <w:adjustRightInd/>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 xml:space="preserve">Introduction to Variables, Algebraic Expressions and Equations. </w:t>
            </w:r>
          </w:p>
        </w:tc>
        <w:tc>
          <w:tcPr>
            <w:tcW w:w="216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1.4, 1.5, 1.6</w:t>
            </w:r>
          </w:p>
        </w:tc>
        <w:tc>
          <w:tcPr>
            <w:tcW w:w="198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1.7, 1.8</w:t>
            </w:r>
          </w:p>
        </w:tc>
      </w:tr>
      <w:tr w:rsidR="00513C27" w:rsidRPr="00513C27" w:rsidTr="00800813">
        <w:trPr>
          <w:cantSplit/>
          <w:trHeight w:val="120"/>
        </w:trPr>
        <w:tc>
          <w:tcPr>
            <w:tcW w:w="1074"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3</w:t>
            </w:r>
          </w:p>
        </w:tc>
        <w:tc>
          <w:tcPr>
            <w:tcW w:w="1149"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May 21-25</w:t>
            </w:r>
          </w:p>
        </w:tc>
        <w:tc>
          <w:tcPr>
            <w:tcW w:w="4527" w:type="dxa"/>
            <w:vAlign w:val="center"/>
          </w:tcPr>
          <w:p w:rsidR="00513C27" w:rsidRPr="00513C27" w:rsidRDefault="00513C27" w:rsidP="00513C27">
            <w:pPr>
              <w:overflowPunct/>
              <w:autoSpaceDE/>
              <w:autoSpaceDN/>
              <w:adjustRightInd/>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 xml:space="preserve">Introduction to Integers. Addition of Integers. </w:t>
            </w:r>
            <w:r w:rsidRPr="00513C27">
              <w:rPr>
                <w:rFonts w:asciiTheme="minorHAnsi" w:eastAsiaTheme="minorHAnsi" w:hAnsiTheme="minorHAnsi" w:cstheme="minorBidi"/>
                <w:b/>
                <w:bCs/>
                <w:i/>
                <w:iCs/>
                <w:color w:val="0000FF"/>
                <w:sz w:val="20"/>
              </w:rPr>
              <w:t xml:space="preserve">Lab Chapter 1:  Due </w:t>
            </w:r>
            <w:r w:rsidRPr="00513C27">
              <w:rPr>
                <w:rFonts w:asciiTheme="minorHAnsi" w:eastAsiaTheme="minorHAnsi" w:hAnsiTheme="minorHAnsi" w:cstheme="minorBidi"/>
                <w:b/>
                <w:bCs/>
                <w:i/>
                <w:iCs/>
                <w:color w:val="0000FF"/>
                <w:sz w:val="20"/>
              </w:rPr>
              <w:t>Monday</w:t>
            </w:r>
            <w:r w:rsidRPr="00513C27">
              <w:rPr>
                <w:rFonts w:asciiTheme="minorHAnsi" w:eastAsiaTheme="minorHAnsi" w:hAnsiTheme="minorHAnsi" w:cstheme="minorBidi"/>
                <w:b/>
                <w:bCs/>
                <w:i/>
                <w:iCs/>
                <w:color w:val="0000FF"/>
                <w:sz w:val="20"/>
              </w:rPr>
              <w:t>, May 2</w:t>
            </w:r>
            <w:r w:rsidRPr="00513C27">
              <w:rPr>
                <w:rFonts w:asciiTheme="minorHAnsi" w:eastAsiaTheme="minorHAnsi" w:hAnsiTheme="minorHAnsi" w:cstheme="minorBidi"/>
                <w:b/>
                <w:bCs/>
                <w:i/>
                <w:iCs/>
                <w:color w:val="0000FF"/>
                <w:sz w:val="20"/>
              </w:rPr>
              <w:t>1</w:t>
            </w:r>
          </w:p>
        </w:tc>
        <w:tc>
          <w:tcPr>
            <w:tcW w:w="216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color w:val="00B050"/>
                <w:sz w:val="20"/>
              </w:rPr>
            </w:pPr>
            <w:r w:rsidRPr="00513C27">
              <w:rPr>
                <w:rFonts w:asciiTheme="minorHAnsi" w:eastAsiaTheme="minorHAnsi" w:hAnsiTheme="minorHAnsi" w:cstheme="minorBidi"/>
                <w:b/>
                <w:bCs/>
                <w:i/>
                <w:iCs/>
                <w:color w:val="00B050"/>
                <w:sz w:val="20"/>
              </w:rPr>
              <w:t>Exam</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color w:val="00B050"/>
                <w:sz w:val="20"/>
              </w:rPr>
            </w:pPr>
            <w:r w:rsidRPr="00513C27">
              <w:rPr>
                <w:rFonts w:asciiTheme="minorHAnsi" w:eastAsiaTheme="minorHAnsi" w:hAnsiTheme="minorHAnsi" w:cstheme="minorBidi"/>
                <w:b/>
                <w:bCs/>
                <w:i/>
                <w:iCs/>
                <w:color w:val="00B050"/>
                <w:sz w:val="20"/>
              </w:rPr>
              <w:t>Chapter 1</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p>
        </w:tc>
        <w:tc>
          <w:tcPr>
            <w:tcW w:w="198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2.1, 2.2</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p>
        </w:tc>
      </w:tr>
      <w:tr w:rsidR="00513C27" w:rsidRPr="00513C27" w:rsidTr="00800813">
        <w:trPr>
          <w:cantSplit/>
          <w:trHeight w:val="690"/>
        </w:trPr>
        <w:tc>
          <w:tcPr>
            <w:tcW w:w="1074"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4</w:t>
            </w:r>
          </w:p>
        </w:tc>
        <w:tc>
          <w:tcPr>
            <w:tcW w:w="1149"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May 28-June 2</w:t>
            </w:r>
          </w:p>
        </w:tc>
        <w:tc>
          <w:tcPr>
            <w:tcW w:w="4527" w:type="dxa"/>
            <w:vAlign w:val="center"/>
          </w:tcPr>
          <w:p w:rsidR="00513C27" w:rsidRPr="00513C27" w:rsidRDefault="00513C27" w:rsidP="00513C27">
            <w:pPr>
              <w:overflowPunct/>
              <w:autoSpaceDE/>
              <w:autoSpaceDN/>
              <w:adjustRightInd/>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Subtracting Integers. Multiplication and Division of Integers. Order of Operations.</w:t>
            </w:r>
          </w:p>
          <w:p w:rsidR="00513C27" w:rsidRPr="00513C27" w:rsidRDefault="00513C27" w:rsidP="00513C27">
            <w:pPr>
              <w:overflowPunct/>
              <w:autoSpaceDE/>
              <w:autoSpaceDN/>
              <w:adjustRightInd/>
              <w:textAlignment w:val="auto"/>
              <w:rPr>
                <w:rFonts w:asciiTheme="minorHAnsi" w:eastAsiaTheme="minorHAnsi" w:hAnsiTheme="minorHAnsi" w:cstheme="minorBidi"/>
                <w:b/>
                <w:bCs/>
                <w:i/>
                <w:iCs/>
                <w:color w:val="0000FF"/>
                <w:sz w:val="20"/>
              </w:rPr>
            </w:pPr>
            <w:r w:rsidRPr="00513C27">
              <w:rPr>
                <w:rFonts w:asciiTheme="minorHAnsi" w:eastAsiaTheme="minorHAnsi" w:hAnsiTheme="minorHAnsi" w:cstheme="minorBidi"/>
                <w:sz w:val="20"/>
              </w:rPr>
              <w:t xml:space="preserve"> Solving Equations: The Addition and Multiplication Properties.</w:t>
            </w:r>
            <w:r w:rsidRPr="00513C27">
              <w:rPr>
                <w:rFonts w:asciiTheme="minorHAnsi" w:eastAsiaTheme="minorHAnsi" w:hAnsiTheme="minorHAnsi" w:cstheme="minorBidi"/>
                <w:b/>
                <w:bCs/>
                <w:i/>
                <w:iCs/>
                <w:color w:val="0000FF"/>
                <w:sz w:val="20"/>
              </w:rPr>
              <w:t xml:space="preserve"> </w:t>
            </w:r>
          </w:p>
        </w:tc>
        <w:tc>
          <w:tcPr>
            <w:tcW w:w="216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2.3, 2.4</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p>
        </w:tc>
        <w:tc>
          <w:tcPr>
            <w:tcW w:w="198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2.5, 2.6</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p>
        </w:tc>
      </w:tr>
      <w:tr w:rsidR="00513C27" w:rsidRPr="00513C27" w:rsidTr="00800813">
        <w:trPr>
          <w:cantSplit/>
        </w:trPr>
        <w:tc>
          <w:tcPr>
            <w:tcW w:w="1074"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5</w:t>
            </w:r>
          </w:p>
        </w:tc>
        <w:tc>
          <w:tcPr>
            <w:tcW w:w="1149"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 xml:space="preserve">June </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4 – 9</w:t>
            </w:r>
          </w:p>
        </w:tc>
        <w:tc>
          <w:tcPr>
            <w:tcW w:w="4527" w:type="dxa"/>
            <w:vAlign w:val="center"/>
          </w:tcPr>
          <w:p w:rsidR="00513C27" w:rsidRPr="00513C27" w:rsidRDefault="00513C27" w:rsidP="00513C27">
            <w:pPr>
              <w:overflowPunct/>
              <w:autoSpaceDE/>
              <w:autoSpaceDN/>
              <w:adjustRightInd/>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 xml:space="preserve">Simplifying Algebraic expressions.  Solving Equations and Problem Solving. </w:t>
            </w:r>
          </w:p>
          <w:p w:rsidR="00513C27" w:rsidRPr="00513C27" w:rsidRDefault="00513C27" w:rsidP="00513C27">
            <w:pPr>
              <w:overflowPunct/>
              <w:autoSpaceDE/>
              <w:autoSpaceDN/>
              <w:adjustRightInd/>
              <w:textAlignment w:val="auto"/>
              <w:rPr>
                <w:rFonts w:asciiTheme="minorHAnsi" w:eastAsiaTheme="minorHAnsi" w:hAnsiTheme="minorHAnsi" w:cstheme="minorBidi"/>
                <w:b/>
                <w:bCs/>
                <w:i/>
                <w:iCs/>
                <w:color w:val="0000FF"/>
                <w:sz w:val="20"/>
              </w:rPr>
            </w:pPr>
            <w:r w:rsidRPr="00513C27">
              <w:rPr>
                <w:rFonts w:asciiTheme="minorHAnsi" w:eastAsiaTheme="minorHAnsi" w:hAnsiTheme="minorHAnsi" w:cstheme="minorBidi"/>
                <w:b/>
                <w:bCs/>
                <w:i/>
                <w:iCs/>
                <w:color w:val="0000FF"/>
                <w:sz w:val="20"/>
              </w:rPr>
              <w:t xml:space="preserve">Lab Chapter 2:  Due </w:t>
            </w:r>
            <w:r w:rsidRPr="00513C27">
              <w:rPr>
                <w:rFonts w:asciiTheme="minorHAnsi" w:eastAsiaTheme="minorHAnsi" w:hAnsiTheme="minorHAnsi" w:cstheme="minorBidi"/>
                <w:b/>
                <w:bCs/>
                <w:i/>
                <w:iCs/>
                <w:color w:val="0000FF"/>
                <w:sz w:val="20"/>
              </w:rPr>
              <w:t>Monday</w:t>
            </w:r>
            <w:r w:rsidRPr="00513C27">
              <w:rPr>
                <w:rFonts w:asciiTheme="minorHAnsi" w:eastAsiaTheme="minorHAnsi" w:hAnsiTheme="minorHAnsi" w:cstheme="minorBidi"/>
                <w:b/>
                <w:bCs/>
                <w:i/>
                <w:iCs/>
                <w:color w:val="0000FF"/>
                <w:sz w:val="20"/>
              </w:rPr>
              <w:t xml:space="preserve">, June </w:t>
            </w:r>
            <w:r w:rsidRPr="00513C27">
              <w:rPr>
                <w:rFonts w:asciiTheme="minorHAnsi" w:eastAsiaTheme="minorHAnsi" w:hAnsiTheme="minorHAnsi" w:cstheme="minorBidi"/>
                <w:b/>
                <w:bCs/>
                <w:i/>
                <w:iCs/>
                <w:color w:val="0000FF"/>
                <w:sz w:val="20"/>
              </w:rPr>
              <w:t>4</w:t>
            </w:r>
          </w:p>
        </w:tc>
        <w:tc>
          <w:tcPr>
            <w:tcW w:w="216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color w:val="00B050"/>
                <w:sz w:val="20"/>
              </w:rPr>
            </w:pPr>
            <w:r w:rsidRPr="00513C27">
              <w:rPr>
                <w:rFonts w:asciiTheme="minorHAnsi" w:eastAsiaTheme="minorHAnsi" w:hAnsiTheme="minorHAnsi" w:cstheme="minorBidi"/>
                <w:b/>
                <w:bCs/>
                <w:i/>
                <w:iCs/>
                <w:color w:val="00B050"/>
                <w:sz w:val="20"/>
              </w:rPr>
              <w:t>Exam</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color w:val="00B050"/>
                <w:sz w:val="20"/>
              </w:rPr>
            </w:pPr>
            <w:r w:rsidRPr="00513C27">
              <w:rPr>
                <w:rFonts w:asciiTheme="minorHAnsi" w:eastAsiaTheme="minorHAnsi" w:hAnsiTheme="minorHAnsi" w:cstheme="minorBidi"/>
                <w:b/>
                <w:bCs/>
                <w:i/>
                <w:iCs/>
                <w:color w:val="00B050"/>
                <w:sz w:val="20"/>
              </w:rPr>
              <w:t>Chapter 2</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color w:val="00B050"/>
                <w:sz w:val="20"/>
              </w:rPr>
            </w:pPr>
            <w:r w:rsidRPr="00513C27">
              <w:rPr>
                <w:rFonts w:asciiTheme="minorHAnsi" w:eastAsiaTheme="minorHAnsi" w:hAnsiTheme="minorHAnsi" w:cstheme="minorBidi"/>
                <w:sz w:val="20"/>
              </w:rPr>
              <w:t>3.1, 3.2</w:t>
            </w:r>
          </w:p>
        </w:tc>
        <w:tc>
          <w:tcPr>
            <w:tcW w:w="198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3.3, 3.4</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p>
        </w:tc>
      </w:tr>
      <w:tr w:rsidR="00513C27" w:rsidRPr="00513C27" w:rsidTr="00800813">
        <w:trPr>
          <w:cantSplit/>
        </w:trPr>
        <w:tc>
          <w:tcPr>
            <w:tcW w:w="1074"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6</w:t>
            </w:r>
          </w:p>
        </w:tc>
        <w:tc>
          <w:tcPr>
            <w:tcW w:w="1149"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 xml:space="preserve">June </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11 – 16</w:t>
            </w:r>
          </w:p>
        </w:tc>
        <w:tc>
          <w:tcPr>
            <w:tcW w:w="4527" w:type="dxa"/>
            <w:vAlign w:val="center"/>
          </w:tcPr>
          <w:p w:rsidR="00513C27" w:rsidRPr="00513C27" w:rsidRDefault="00513C27" w:rsidP="00513C27">
            <w:pPr>
              <w:overflowPunct/>
              <w:autoSpaceDE/>
              <w:autoSpaceDN/>
              <w:adjustRightInd/>
              <w:textAlignment w:val="auto"/>
              <w:rPr>
                <w:rFonts w:asciiTheme="minorHAnsi" w:eastAsiaTheme="minorHAnsi" w:hAnsiTheme="minorHAnsi" w:cstheme="minorBidi"/>
                <w:b/>
                <w:bCs/>
                <w:i/>
                <w:iCs/>
                <w:color w:val="0000FF"/>
                <w:sz w:val="20"/>
              </w:rPr>
            </w:pPr>
            <w:r w:rsidRPr="00513C27">
              <w:rPr>
                <w:rFonts w:asciiTheme="minorHAnsi" w:eastAsiaTheme="minorHAnsi" w:hAnsiTheme="minorHAnsi" w:cstheme="minorBidi"/>
                <w:sz w:val="20"/>
              </w:rPr>
              <w:t>Introduction to Fractions and Mixed Numbers. Factors and Simplest Form.</w:t>
            </w:r>
            <w:r w:rsidRPr="00513C27">
              <w:rPr>
                <w:rFonts w:asciiTheme="minorHAnsi" w:eastAsiaTheme="minorHAnsi" w:hAnsiTheme="minorHAnsi" w:cstheme="minorBidi"/>
                <w:b/>
                <w:bCs/>
                <w:i/>
                <w:iCs/>
                <w:color w:val="0000FF"/>
                <w:sz w:val="20"/>
              </w:rPr>
              <w:t xml:space="preserve">  </w:t>
            </w:r>
            <w:r w:rsidRPr="00513C27">
              <w:rPr>
                <w:rFonts w:asciiTheme="minorHAnsi" w:eastAsiaTheme="minorHAnsi" w:hAnsiTheme="minorHAnsi" w:cstheme="minorBidi"/>
                <w:sz w:val="20"/>
              </w:rPr>
              <w:t xml:space="preserve">Multiplication and Division of Fractions. </w:t>
            </w:r>
          </w:p>
          <w:p w:rsidR="00513C27" w:rsidRPr="00513C27" w:rsidRDefault="00513C27" w:rsidP="00513C27">
            <w:pPr>
              <w:overflowPunct/>
              <w:autoSpaceDE/>
              <w:autoSpaceDN/>
              <w:adjustRightInd/>
              <w:textAlignment w:val="auto"/>
              <w:rPr>
                <w:rFonts w:asciiTheme="minorHAnsi" w:eastAsiaTheme="minorHAnsi" w:hAnsiTheme="minorHAnsi" w:cstheme="minorBidi"/>
                <w:sz w:val="20"/>
              </w:rPr>
            </w:pPr>
            <w:r w:rsidRPr="00513C27">
              <w:rPr>
                <w:rFonts w:asciiTheme="minorHAnsi" w:eastAsiaTheme="minorHAnsi" w:hAnsiTheme="minorHAnsi" w:cstheme="minorBidi"/>
                <w:b/>
                <w:bCs/>
                <w:i/>
                <w:iCs/>
                <w:color w:val="0000FF"/>
                <w:sz w:val="20"/>
              </w:rPr>
              <w:t xml:space="preserve"> Lab Chapter 3:  Due </w:t>
            </w:r>
            <w:r w:rsidRPr="00513C27">
              <w:rPr>
                <w:rFonts w:asciiTheme="minorHAnsi" w:eastAsiaTheme="minorHAnsi" w:hAnsiTheme="minorHAnsi" w:cstheme="minorBidi"/>
                <w:b/>
                <w:bCs/>
                <w:i/>
                <w:iCs/>
                <w:color w:val="0000FF"/>
                <w:sz w:val="20"/>
              </w:rPr>
              <w:t>Monday</w:t>
            </w:r>
            <w:r w:rsidRPr="00513C27">
              <w:rPr>
                <w:rFonts w:asciiTheme="minorHAnsi" w:eastAsiaTheme="minorHAnsi" w:hAnsiTheme="minorHAnsi" w:cstheme="minorBidi"/>
                <w:b/>
                <w:bCs/>
                <w:i/>
                <w:iCs/>
                <w:color w:val="0000FF"/>
                <w:sz w:val="20"/>
              </w:rPr>
              <w:t>, June 1</w:t>
            </w:r>
            <w:r w:rsidRPr="00513C27">
              <w:rPr>
                <w:rFonts w:asciiTheme="minorHAnsi" w:eastAsiaTheme="minorHAnsi" w:hAnsiTheme="minorHAnsi" w:cstheme="minorBidi"/>
                <w:b/>
                <w:bCs/>
                <w:i/>
                <w:iCs/>
                <w:color w:val="0000FF"/>
                <w:sz w:val="20"/>
              </w:rPr>
              <w:t>1</w:t>
            </w:r>
          </w:p>
        </w:tc>
        <w:tc>
          <w:tcPr>
            <w:tcW w:w="216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color w:val="00B050"/>
                <w:sz w:val="20"/>
              </w:rPr>
            </w:pPr>
            <w:r w:rsidRPr="00513C27">
              <w:rPr>
                <w:rFonts w:asciiTheme="minorHAnsi" w:eastAsiaTheme="minorHAnsi" w:hAnsiTheme="minorHAnsi" w:cstheme="minorBidi"/>
                <w:b/>
                <w:bCs/>
                <w:i/>
                <w:iCs/>
                <w:color w:val="00B050"/>
                <w:sz w:val="20"/>
              </w:rPr>
              <w:t>Exam</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color w:val="00B050"/>
                <w:sz w:val="20"/>
              </w:rPr>
            </w:pPr>
            <w:r w:rsidRPr="00513C27">
              <w:rPr>
                <w:rFonts w:asciiTheme="minorHAnsi" w:eastAsiaTheme="minorHAnsi" w:hAnsiTheme="minorHAnsi" w:cstheme="minorBidi"/>
                <w:b/>
                <w:bCs/>
                <w:i/>
                <w:iCs/>
                <w:color w:val="00B050"/>
                <w:sz w:val="20"/>
              </w:rPr>
              <w:t>Chapter 3</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p>
        </w:tc>
        <w:tc>
          <w:tcPr>
            <w:tcW w:w="198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4.1, 4.2, 4.3</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p>
        </w:tc>
      </w:tr>
      <w:tr w:rsidR="00513C27" w:rsidRPr="00513C27" w:rsidTr="00800813">
        <w:trPr>
          <w:cantSplit/>
        </w:trPr>
        <w:tc>
          <w:tcPr>
            <w:tcW w:w="1074"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7</w:t>
            </w:r>
          </w:p>
        </w:tc>
        <w:tc>
          <w:tcPr>
            <w:tcW w:w="1149"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 xml:space="preserve">June  </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18 – 23</w:t>
            </w:r>
          </w:p>
        </w:tc>
        <w:tc>
          <w:tcPr>
            <w:tcW w:w="4527" w:type="dxa"/>
            <w:vAlign w:val="center"/>
          </w:tcPr>
          <w:p w:rsidR="00513C27" w:rsidRPr="00513C27" w:rsidRDefault="00513C27" w:rsidP="00513C27">
            <w:pPr>
              <w:overflowPunct/>
              <w:autoSpaceDE/>
              <w:autoSpaceDN/>
              <w:adjustRightInd/>
              <w:textAlignment w:val="auto"/>
              <w:rPr>
                <w:rFonts w:asciiTheme="minorHAnsi" w:eastAsiaTheme="minorHAnsi" w:hAnsiTheme="minorHAnsi" w:cstheme="minorBidi"/>
                <w:b/>
                <w:bCs/>
                <w:i/>
                <w:iCs/>
                <w:color w:val="0000FF"/>
                <w:sz w:val="20"/>
              </w:rPr>
            </w:pPr>
            <w:r w:rsidRPr="00513C27">
              <w:rPr>
                <w:rFonts w:asciiTheme="minorHAnsi" w:eastAsiaTheme="minorHAnsi" w:hAnsiTheme="minorHAnsi" w:cstheme="minorBidi"/>
                <w:sz w:val="20"/>
              </w:rPr>
              <w:t>Addition and Subtraction of Fractions</w:t>
            </w:r>
            <w:r w:rsidRPr="00513C27">
              <w:rPr>
                <w:rFonts w:asciiTheme="minorHAnsi" w:eastAsiaTheme="minorHAnsi" w:hAnsiTheme="minorHAnsi" w:cstheme="minorBidi"/>
                <w:bCs/>
                <w:iCs/>
                <w:sz w:val="20"/>
              </w:rPr>
              <w:t>. Order of Operations and Solving Equations Containing Fractions.</w:t>
            </w:r>
          </w:p>
        </w:tc>
        <w:tc>
          <w:tcPr>
            <w:tcW w:w="216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color w:val="00B050"/>
                <w:sz w:val="20"/>
              </w:rPr>
            </w:pPr>
            <w:r w:rsidRPr="00513C27">
              <w:rPr>
                <w:rFonts w:asciiTheme="minorHAnsi" w:eastAsiaTheme="minorHAnsi" w:hAnsiTheme="minorHAnsi" w:cstheme="minorBidi"/>
                <w:sz w:val="20"/>
              </w:rPr>
              <w:t>4.4,4.5</w:t>
            </w:r>
            <w:r w:rsidRPr="00513C27">
              <w:rPr>
                <w:rFonts w:asciiTheme="minorHAnsi" w:eastAsiaTheme="minorHAnsi" w:hAnsiTheme="minorHAnsi" w:cstheme="minorBidi"/>
                <w:b/>
                <w:bCs/>
                <w:i/>
                <w:iCs/>
                <w:color w:val="00B050"/>
                <w:sz w:val="20"/>
              </w:rPr>
              <w:t xml:space="preserve"> </w:t>
            </w:r>
          </w:p>
        </w:tc>
        <w:tc>
          <w:tcPr>
            <w:tcW w:w="198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 xml:space="preserve">4.6, </w:t>
            </w:r>
            <w:r w:rsidRPr="00513C27">
              <w:rPr>
                <w:rFonts w:asciiTheme="minorHAnsi" w:eastAsiaTheme="minorHAnsi" w:hAnsiTheme="minorHAnsi" w:cstheme="minorBidi"/>
                <w:bCs/>
                <w:iCs/>
                <w:sz w:val="20"/>
              </w:rPr>
              <w:t>4.7, 4.8</w:t>
            </w:r>
          </w:p>
        </w:tc>
      </w:tr>
      <w:tr w:rsidR="00513C27" w:rsidRPr="00513C27" w:rsidTr="00800813">
        <w:trPr>
          <w:cantSplit/>
        </w:trPr>
        <w:tc>
          <w:tcPr>
            <w:tcW w:w="1074"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8</w:t>
            </w:r>
          </w:p>
        </w:tc>
        <w:tc>
          <w:tcPr>
            <w:tcW w:w="1149"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 xml:space="preserve">June 25-30 </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 xml:space="preserve"> </w:t>
            </w:r>
          </w:p>
        </w:tc>
        <w:tc>
          <w:tcPr>
            <w:tcW w:w="4527" w:type="dxa"/>
            <w:vAlign w:val="center"/>
          </w:tcPr>
          <w:p w:rsidR="00513C27" w:rsidRPr="00513C27" w:rsidRDefault="00513C27" w:rsidP="00513C27">
            <w:pPr>
              <w:overflowPunct/>
              <w:autoSpaceDE/>
              <w:autoSpaceDN/>
              <w:adjustRightInd/>
              <w:textAlignment w:val="auto"/>
              <w:rPr>
                <w:rFonts w:asciiTheme="minorHAnsi" w:eastAsiaTheme="minorHAnsi" w:hAnsiTheme="minorHAnsi" w:cstheme="minorBidi"/>
                <w:sz w:val="20"/>
              </w:rPr>
            </w:pPr>
            <w:r w:rsidRPr="00513C27">
              <w:rPr>
                <w:rFonts w:asciiTheme="minorHAnsi" w:eastAsiaTheme="minorHAnsi" w:hAnsiTheme="minorHAnsi" w:cstheme="minorBidi"/>
                <w:b/>
                <w:bCs/>
                <w:i/>
                <w:iCs/>
                <w:color w:val="0000FF"/>
                <w:sz w:val="20"/>
              </w:rPr>
              <w:t xml:space="preserve"> </w:t>
            </w:r>
            <w:r w:rsidRPr="00513C27">
              <w:rPr>
                <w:rFonts w:asciiTheme="minorHAnsi" w:eastAsiaTheme="minorHAnsi" w:hAnsiTheme="minorHAnsi" w:cstheme="minorBidi"/>
                <w:sz w:val="20"/>
              </w:rPr>
              <w:t xml:space="preserve">Introduction to Decimals. Addition and Subtraction of Decimals. Multiplication of Decimals. </w:t>
            </w:r>
          </w:p>
          <w:p w:rsidR="00513C27" w:rsidRPr="00513C27" w:rsidRDefault="00513C27" w:rsidP="00513C27">
            <w:pPr>
              <w:overflowPunct/>
              <w:autoSpaceDE/>
              <w:autoSpaceDN/>
              <w:adjustRightInd/>
              <w:textAlignment w:val="auto"/>
              <w:rPr>
                <w:rFonts w:asciiTheme="minorHAnsi" w:eastAsiaTheme="minorHAnsi" w:hAnsiTheme="minorHAnsi" w:cstheme="minorBidi"/>
                <w:bCs/>
                <w:iCs/>
                <w:sz w:val="20"/>
              </w:rPr>
            </w:pPr>
            <w:r w:rsidRPr="00513C27">
              <w:rPr>
                <w:rFonts w:asciiTheme="minorHAnsi" w:eastAsiaTheme="minorHAnsi" w:hAnsiTheme="minorHAnsi" w:cstheme="minorBidi"/>
                <w:b/>
                <w:bCs/>
                <w:i/>
                <w:iCs/>
                <w:color w:val="0000FF"/>
                <w:sz w:val="20"/>
              </w:rPr>
              <w:t xml:space="preserve">Lab Chapter 4:  Due </w:t>
            </w:r>
            <w:r w:rsidRPr="00513C27">
              <w:rPr>
                <w:rFonts w:asciiTheme="minorHAnsi" w:eastAsiaTheme="minorHAnsi" w:hAnsiTheme="minorHAnsi" w:cstheme="minorBidi"/>
                <w:b/>
                <w:bCs/>
                <w:i/>
                <w:iCs/>
                <w:color w:val="0000FF"/>
                <w:sz w:val="20"/>
              </w:rPr>
              <w:t>Monda</w:t>
            </w:r>
            <w:r w:rsidRPr="00513C27">
              <w:rPr>
                <w:rFonts w:asciiTheme="minorHAnsi" w:eastAsiaTheme="minorHAnsi" w:hAnsiTheme="minorHAnsi" w:cstheme="minorBidi"/>
                <w:b/>
                <w:bCs/>
                <w:i/>
                <w:iCs/>
                <w:color w:val="0000FF"/>
                <w:sz w:val="20"/>
              </w:rPr>
              <w:t>y, June 2</w:t>
            </w:r>
            <w:r w:rsidRPr="00513C27">
              <w:rPr>
                <w:rFonts w:asciiTheme="minorHAnsi" w:eastAsiaTheme="minorHAnsi" w:hAnsiTheme="minorHAnsi" w:cstheme="minorBidi"/>
                <w:b/>
                <w:bCs/>
                <w:i/>
                <w:iCs/>
                <w:color w:val="0000FF"/>
                <w:sz w:val="20"/>
              </w:rPr>
              <w:t>5</w:t>
            </w:r>
          </w:p>
        </w:tc>
        <w:tc>
          <w:tcPr>
            <w:tcW w:w="216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color w:val="00B050"/>
                <w:sz w:val="20"/>
              </w:rPr>
            </w:pPr>
            <w:r w:rsidRPr="00513C27">
              <w:rPr>
                <w:rFonts w:asciiTheme="minorHAnsi" w:eastAsiaTheme="minorHAnsi" w:hAnsiTheme="minorHAnsi" w:cstheme="minorBidi"/>
                <w:b/>
                <w:bCs/>
                <w:i/>
                <w:iCs/>
                <w:color w:val="00B050"/>
                <w:sz w:val="20"/>
              </w:rPr>
              <w:t>Exam</w:t>
            </w:r>
          </w:p>
          <w:p w:rsidR="00513C27" w:rsidRPr="00513C27" w:rsidRDefault="00513C27" w:rsidP="00513C27">
            <w:pPr>
              <w:overflowPunct/>
              <w:autoSpaceDE/>
              <w:autoSpaceDN/>
              <w:adjustRightInd/>
              <w:spacing w:after="200" w:line="276" w:lineRule="auto"/>
              <w:jc w:val="center"/>
              <w:textAlignment w:val="auto"/>
              <w:rPr>
                <w:rFonts w:asciiTheme="minorHAnsi" w:eastAsiaTheme="minorHAnsi" w:hAnsiTheme="minorHAnsi" w:cstheme="minorBidi"/>
                <w:b/>
                <w:bCs/>
                <w:i/>
                <w:iCs/>
                <w:color w:val="00B050"/>
                <w:sz w:val="20"/>
              </w:rPr>
            </w:pPr>
            <w:r w:rsidRPr="00513C27">
              <w:rPr>
                <w:rFonts w:asciiTheme="minorHAnsi" w:eastAsiaTheme="minorHAnsi" w:hAnsiTheme="minorHAnsi" w:cstheme="minorBidi"/>
                <w:b/>
                <w:bCs/>
                <w:i/>
                <w:iCs/>
                <w:color w:val="00B050"/>
                <w:sz w:val="20"/>
              </w:rPr>
              <w:t>Chapter 4</w:t>
            </w:r>
          </w:p>
        </w:tc>
        <w:tc>
          <w:tcPr>
            <w:tcW w:w="1980" w:type="dxa"/>
            <w:vAlign w:val="center"/>
          </w:tcPr>
          <w:p w:rsidR="00513C27" w:rsidRPr="00513C27" w:rsidRDefault="00513C27" w:rsidP="00513C27">
            <w:pPr>
              <w:overflowPunct/>
              <w:autoSpaceDE/>
              <w:autoSpaceDN/>
              <w:adjustRightInd/>
              <w:spacing w:after="200" w:line="276" w:lineRule="auto"/>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5.1, 5.2,5.3</w:t>
            </w:r>
          </w:p>
        </w:tc>
      </w:tr>
      <w:tr w:rsidR="00513C27" w:rsidRPr="00513C27" w:rsidTr="00800813">
        <w:trPr>
          <w:cantSplit/>
        </w:trPr>
        <w:tc>
          <w:tcPr>
            <w:tcW w:w="1074"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9</w:t>
            </w:r>
          </w:p>
        </w:tc>
        <w:tc>
          <w:tcPr>
            <w:tcW w:w="1149"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July</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2 – 7</w:t>
            </w:r>
          </w:p>
        </w:tc>
        <w:tc>
          <w:tcPr>
            <w:tcW w:w="4527" w:type="dxa"/>
            <w:vAlign w:val="center"/>
          </w:tcPr>
          <w:p w:rsidR="00513C27" w:rsidRPr="00513C27" w:rsidRDefault="00513C27" w:rsidP="00513C27">
            <w:pPr>
              <w:overflowPunct/>
              <w:autoSpaceDE/>
              <w:autoSpaceDN/>
              <w:adjustRightInd/>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 xml:space="preserve">Division of Decimals.  Fractions, Decimals, and Order of Operations. Equations containing decimals.  Percent, Decimals and Fractions.  Solving Percent Problems with Equations.  </w:t>
            </w:r>
          </w:p>
          <w:p w:rsidR="00513C27" w:rsidRPr="00513C27" w:rsidRDefault="00513C27" w:rsidP="00513C27">
            <w:pPr>
              <w:overflowPunct/>
              <w:autoSpaceDE/>
              <w:autoSpaceDN/>
              <w:adjustRightInd/>
              <w:textAlignment w:val="auto"/>
              <w:rPr>
                <w:rFonts w:asciiTheme="minorHAnsi" w:eastAsiaTheme="minorHAnsi" w:hAnsiTheme="minorHAnsi" w:cstheme="minorBidi"/>
                <w:bCs/>
                <w:iCs/>
                <w:sz w:val="20"/>
              </w:rPr>
            </w:pPr>
            <w:r w:rsidRPr="00513C27">
              <w:rPr>
                <w:rFonts w:asciiTheme="minorHAnsi" w:eastAsiaTheme="minorHAnsi" w:hAnsiTheme="minorHAnsi" w:cstheme="minorBidi"/>
                <w:b/>
                <w:bCs/>
                <w:i/>
                <w:iCs/>
                <w:color w:val="0000FF"/>
                <w:sz w:val="20"/>
              </w:rPr>
              <w:t>Lab Chapter 5:  Due</w:t>
            </w:r>
            <w:r w:rsidRPr="00513C27">
              <w:rPr>
                <w:rFonts w:asciiTheme="minorHAnsi" w:eastAsiaTheme="minorHAnsi" w:hAnsiTheme="minorHAnsi" w:cstheme="minorBidi"/>
                <w:b/>
                <w:bCs/>
                <w:i/>
                <w:iCs/>
                <w:color w:val="0000FF"/>
                <w:sz w:val="20"/>
              </w:rPr>
              <w:t xml:space="preserve"> Thursday</w:t>
            </w:r>
            <w:r w:rsidRPr="00513C27">
              <w:rPr>
                <w:rFonts w:asciiTheme="minorHAnsi" w:eastAsiaTheme="minorHAnsi" w:hAnsiTheme="minorHAnsi" w:cstheme="minorBidi"/>
                <w:b/>
                <w:bCs/>
                <w:i/>
                <w:iCs/>
                <w:color w:val="0000FF"/>
                <w:sz w:val="20"/>
              </w:rPr>
              <w:t xml:space="preserve">, July </w:t>
            </w:r>
            <w:r w:rsidRPr="00513C27">
              <w:rPr>
                <w:rFonts w:asciiTheme="minorHAnsi" w:eastAsiaTheme="minorHAnsi" w:hAnsiTheme="minorHAnsi" w:cstheme="minorBidi"/>
                <w:b/>
                <w:bCs/>
                <w:i/>
                <w:iCs/>
                <w:color w:val="0000FF"/>
                <w:sz w:val="20"/>
              </w:rPr>
              <w:t>5</w:t>
            </w:r>
          </w:p>
        </w:tc>
        <w:tc>
          <w:tcPr>
            <w:tcW w:w="216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5.4, 5.5, 5.6</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p>
        </w:tc>
        <w:tc>
          <w:tcPr>
            <w:tcW w:w="198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p>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color w:val="00B050"/>
                <w:sz w:val="20"/>
              </w:rPr>
            </w:pPr>
            <w:r w:rsidRPr="00513C27">
              <w:rPr>
                <w:rFonts w:asciiTheme="minorHAnsi" w:eastAsiaTheme="minorHAnsi" w:hAnsiTheme="minorHAnsi" w:cstheme="minorBidi"/>
                <w:b/>
                <w:bCs/>
                <w:i/>
                <w:iCs/>
                <w:color w:val="00B050"/>
                <w:sz w:val="20"/>
              </w:rPr>
              <w:t>Exam</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color w:val="00B050"/>
                <w:sz w:val="20"/>
              </w:rPr>
            </w:pPr>
            <w:r w:rsidRPr="00513C27">
              <w:rPr>
                <w:rFonts w:asciiTheme="minorHAnsi" w:eastAsiaTheme="minorHAnsi" w:hAnsiTheme="minorHAnsi" w:cstheme="minorBidi"/>
                <w:b/>
                <w:bCs/>
                <w:i/>
                <w:iCs/>
                <w:color w:val="00B050"/>
                <w:sz w:val="20"/>
              </w:rPr>
              <w:t>Chapter 5</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 xml:space="preserve">7.1, 7.2 </w:t>
            </w:r>
          </w:p>
        </w:tc>
      </w:tr>
      <w:tr w:rsidR="00513C27" w:rsidRPr="00513C27" w:rsidTr="00800813">
        <w:trPr>
          <w:cantSplit/>
        </w:trPr>
        <w:tc>
          <w:tcPr>
            <w:tcW w:w="1074"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10</w:t>
            </w:r>
          </w:p>
        </w:tc>
        <w:tc>
          <w:tcPr>
            <w:tcW w:w="1149"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 xml:space="preserve">July </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9 – 14</w:t>
            </w:r>
          </w:p>
        </w:tc>
        <w:tc>
          <w:tcPr>
            <w:tcW w:w="4527" w:type="dxa"/>
            <w:vAlign w:val="center"/>
          </w:tcPr>
          <w:p w:rsidR="00513C27" w:rsidRPr="00513C27" w:rsidRDefault="00513C27" w:rsidP="00513C27">
            <w:pPr>
              <w:overflowPunct/>
              <w:autoSpaceDE/>
              <w:autoSpaceDN/>
              <w:adjustRightInd/>
              <w:textAlignment w:val="auto"/>
              <w:rPr>
                <w:rFonts w:asciiTheme="minorHAnsi" w:eastAsiaTheme="minorHAnsi" w:hAnsiTheme="minorHAnsi" w:cstheme="minorBidi"/>
                <w:bCs/>
                <w:iCs/>
                <w:sz w:val="20"/>
              </w:rPr>
            </w:pPr>
            <w:r w:rsidRPr="00513C27">
              <w:rPr>
                <w:rFonts w:asciiTheme="minorHAnsi" w:eastAsiaTheme="minorHAnsi" w:hAnsiTheme="minorHAnsi" w:cstheme="minorBidi"/>
                <w:sz w:val="20"/>
              </w:rPr>
              <w:t xml:space="preserve">Applications of Percent.  Percent and Problem Solving. </w:t>
            </w:r>
            <w:r w:rsidRPr="00513C27">
              <w:rPr>
                <w:rFonts w:asciiTheme="minorHAnsi" w:eastAsiaTheme="minorHAnsi" w:hAnsiTheme="minorHAnsi" w:cstheme="minorBidi"/>
                <w:b/>
                <w:bCs/>
                <w:i/>
                <w:iCs/>
                <w:color w:val="0000FF"/>
                <w:sz w:val="20"/>
              </w:rPr>
              <w:t xml:space="preserve">Lab Chapter 7:  Due </w:t>
            </w:r>
            <w:r w:rsidRPr="00513C27">
              <w:rPr>
                <w:rFonts w:asciiTheme="minorHAnsi" w:eastAsiaTheme="minorHAnsi" w:hAnsiTheme="minorHAnsi" w:cstheme="minorBidi"/>
                <w:b/>
                <w:bCs/>
                <w:i/>
                <w:iCs/>
                <w:color w:val="0000FF"/>
                <w:sz w:val="20"/>
              </w:rPr>
              <w:t>Wednesday</w:t>
            </w:r>
            <w:r w:rsidRPr="00513C27">
              <w:rPr>
                <w:rFonts w:asciiTheme="minorHAnsi" w:eastAsiaTheme="minorHAnsi" w:hAnsiTheme="minorHAnsi" w:cstheme="minorBidi"/>
                <w:b/>
                <w:bCs/>
                <w:i/>
                <w:iCs/>
                <w:color w:val="0000FF"/>
                <w:sz w:val="20"/>
              </w:rPr>
              <w:t>, July 1</w:t>
            </w:r>
            <w:r w:rsidRPr="00513C27">
              <w:rPr>
                <w:rFonts w:asciiTheme="minorHAnsi" w:eastAsiaTheme="minorHAnsi" w:hAnsiTheme="minorHAnsi" w:cstheme="minorBidi"/>
                <w:b/>
                <w:bCs/>
                <w:i/>
                <w:iCs/>
                <w:color w:val="0000FF"/>
                <w:sz w:val="20"/>
              </w:rPr>
              <w:t>1</w:t>
            </w:r>
          </w:p>
        </w:tc>
        <w:tc>
          <w:tcPr>
            <w:tcW w:w="216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7.4,7.5, 7.6</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color w:val="00B050"/>
                <w:sz w:val="20"/>
              </w:rPr>
            </w:pP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p>
        </w:tc>
        <w:tc>
          <w:tcPr>
            <w:tcW w:w="198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color w:val="00B050"/>
                <w:sz w:val="20"/>
              </w:rPr>
            </w:pPr>
            <w:r w:rsidRPr="00513C27">
              <w:rPr>
                <w:rFonts w:asciiTheme="minorHAnsi" w:eastAsiaTheme="minorHAnsi" w:hAnsiTheme="minorHAnsi" w:cstheme="minorBidi"/>
                <w:b/>
                <w:bCs/>
                <w:i/>
                <w:iCs/>
                <w:color w:val="00B050"/>
                <w:sz w:val="20"/>
              </w:rPr>
              <w:t>Exam</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color w:val="00B050"/>
                <w:sz w:val="20"/>
              </w:rPr>
            </w:pPr>
            <w:r w:rsidRPr="00513C27">
              <w:rPr>
                <w:rFonts w:asciiTheme="minorHAnsi" w:eastAsiaTheme="minorHAnsi" w:hAnsiTheme="minorHAnsi" w:cstheme="minorBidi"/>
                <w:b/>
                <w:bCs/>
                <w:i/>
                <w:iCs/>
                <w:color w:val="00B050"/>
                <w:sz w:val="20"/>
              </w:rPr>
              <w:t>Chapter 7</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p>
        </w:tc>
      </w:tr>
      <w:tr w:rsidR="00513C27" w:rsidRPr="00513C27" w:rsidTr="00800813">
        <w:trPr>
          <w:cantSplit/>
        </w:trPr>
        <w:tc>
          <w:tcPr>
            <w:tcW w:w="1074"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11</w:t>
            </w:r>
          </w:p>
        </w:tc>
        <w:tc>
          <w:tcPr>
            <w:tcW w:w="1149"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July</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16 – 21</w:t>
            </w:r>
          </w:p>
        </w:tc>
        <w:tc>
          <w:tcPr>
            <w:tcW w:w="4527" w:type="dxa"/>
            <w:vAlign w:val="center"/>
          </w:tcPr>
          <w:p w:rsidR="00513C27" w:rsidRPr="00513C27" w:rsidRDefault="00513C27" w:rsidP="00513C27">
            <w:pPr>
              <w:overflowPunct/>
              <w:autoSpaceDE/>
              <w:autoSpaceDN/>
              <w:adjustRightInd/>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Addition and Subtraction of Polynomials.  Multiplication Properties of Exponents.</w:t>
            </w:r>
          </w:p>
          <w:p w:rsidR="00513C27" w:rsidRPr="00513C27" w:rsidRDefault="00513C27" w:rsidP="00513C27">
            <w:pPr>
              <w:overflowPunct/>
              <w:autoSpaceDE/>
              <w:autoSpaceDN/>
              <w:adjustRightInd/>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Multiplying Polynomials. Area and Volume.</w:t>
            </w:r>
          </w:p>
        </w:tc>
        <w:tc>
          <w:tcPr>
            <w:tcW w:w="216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10.1, 10.2</w:t>
            </w:r>
          </w:p>
        </w:tc>
        <w:tc>
          <w:tcPr>
            <w:tcW w:w="198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10.3, 9.3</w:t>
            </w:r>
          </w:p>
        </w:tc>
      </w:tr>
      <w:tr w:rsidR="00513C27" w:rsidRPr="00513C27" w:rsidTr="00800813">
        <w:trPr>
          <w:cantSplit/>
        </w:trPr>
        <w:tc>
          <w:tcPr>
            <w:tcW w:w="1074"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12</w:t>
            </w:r>
          </w:p>
        </w:tc>
        <w:tc>
          <w:tcPr>
            <w:tcW w:w="1149"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 xml:space="preserve">July </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 xml:space="preserve">23 –28   </w:t>
            </w:r>
          </w:p>
        </w:tc>
        <w:tc>
          <w:tcPr>
            <w:tcW w:w="4527" w:type="dxa"/>
            <w:vAlign w:val="center"/>
          </w:tcPr>
          <w:p w:rsidR="00513C27" w:rsidRPr="00513C27" w:rsidRDefault="00513C27" w:rsidP="00513C27">
            <w:pPr>
              <w:overflowPunct/>
              <w:autoSpaceDE/>
              <w:autoSpaceDN/>
              <w:adjustRightInd/>
              <w:textAlignment w:val="auto"/>
              <w:rPr>
                <w:rFonts w:asciiTheme="minorHAnsi" w:eastAsiaTheme="minorHAnsi" w:hAnsiTheme="minorHAnsi" w:cstheme="minorBidi"/>
                <w:sz w:val="20"/>
              </w:rPr>
            </w:pPr>
            <w:r w:rsidRPr="00513C27">
              <w:rPr>
                <w:rFonts w:asciiTheme="minorHAnsi" w:eastAsiaTheme="minorHAnsi" w:hAnsiTheme="minorHAnsi" w:cstheme="minorBidi"/>
                <w:b/>
                <w:bCs/>
                <w:i/>
                <w:iCs/>
                <w:color w:val="0000FF"/>
                <w:sz w:val="20"/>
              </w:rPr>
              <w:t xml:space="preserve">Lab Chapters 9/10:  Due </w:t>
            </w:r>
            <w:r w:rsidRPr="00513C27">
              <w:rPr>
                <w:rFonts w:asciiTheme="minorHAnsi" w:eastAsiaTheme="minorHAnsi" w:hAnsiTheme="minorHAnsi" w:cstheme="minorBidi"/>
                <w:b/>
                <w:bCs/>
                <w:i/>
                <w:iCs/>
                <w:color w:val="0000FF"/>
                <w:sz w:val="20"/>
              </w:rPr>
              <w:t>Monday</w:t>
            </w:r>
            <w:r w:rsidRPr="00513C27">
              <w:rPr>
                <w:rFonts w:asciiTheme="minorHAnsi" w:eastAsiaTheme="minorHAnsi" w:hAnsiTheme="minorHAnsi" w:cstheme="minorBidi"/>
                <w:b/>
                <w:bCs/>
                <w:i/>
                <w:iCs/>
                <w:color w:val="0000FF"/>
                <w:sz w:val="20"/>
              </w:rPr>
              <w:t>, July 2</w:t>
            </w:r>
            <w:r w:rsidRPr="00513C27">
              <w:rPr>
                <w:rFonts w:asciiTheme="minorHAnsi" w:eastAsiaTheme="minorHAnsi" w:hAnsiTheme="minorHAnsi" w:cstheme="minorBidi"/>
                <w:b/>
                <w:bCs/>
                <w:i/>
                <w:iCs/>
                <w:color w:val="0000FF"/>
                <w:sz w:val="20"/>
              </w:rPr>
              <w:t>3</w:t>
            </w:r>
          </w:p>
        </w:tc>
        <w:tc>
          <w:tcPr>
            <w:tcW w:w="216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b/>
                <w:bCs/>
                <w:i/>
                <w:iCs/>
                <w:color w:val="00B050"/>
                <w:sz w:val="20"/>
              </w:rPr>
            </w:pPr>
            <w:r w:rsidRPr="00513C27">
              <w:rPr>
                <w:rFonts w:asciiTheme="minorHAnsi" w:eastAsiaTheme="minorHAnsi" w:hAnsiTheme="minorHAnsi" w:cstheme="minorBidi"/>
                <w:b/>
                <w:bCs/>
                <w:i/>
                <w:iCs/>
                <w:color w:val="00B050"/>
                <w:sz w:val="20"/>
              </w:rPr>
              <w:t>Exam</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b/>
                <w:bCs/>
                <w:i/>
                <w:iCs/>
                <w:color w:val="00B050"/>
                <w:sz w:val="20"/>
              </w:rPr>
              <w:t>Chapters 9/10</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p>
        </w:tc>
        <w:tc>
          <w:tcPr>
            <w:tcW w:w="198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Review</w:t>
            </w:r>
          </w:p>
        </w:tc>
      </w:tr>
      <w:tr w:rsidR="00513C27" w:rsidRPr="00513C27" w:rsidTr="00800813">
        <w:trPr>
          <w:cantSplit/>
        </w:trPr>
        <w:tc>
          <w:tcPr>
            <w:tcW w:w="1074"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13</w:t>
            </w:r>
          </w:p>
        </w:tc>
        <w:tc>
          <w:tcPr>
            <w:tcW w:w="1149"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 xml:space="preserve">July </w:t>
            </w:r>
          </w:p>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 xml:space="preserve">30 – 31   </w:t>
            </w:r>
          </w:p>
        </w:tc>
        <w:tc>
          <w:tcPr>
            <w:tcW w:w="4527" w:type="dxa"/>
            <w:vAlign w:val="center"/>
          </w:tcPr>
          <w:p w:rsidR="00513C27" w:rsidRPr="00513C27" w:rsidRDefault="00513C27" w:rsidP="00513C27">
            <w:pPr>
              <w:overflowPunct/>
              <w:autoSpaceDE/>
              <w:autoSpaceDN/>
              <w:adjustRightInd/>
              <w:textAlignment w:val="auto"/>
              <w:rPr>
                <w:rFonts w:asciiTheme="minorHAnsi" w:eastAsiaTheme="minorHAnsi" w:hAnsiTheme="minorHAnsi" w:cstheme="minorBidi"/>
                <w:b/>
                <w:bCs/>
                <w:i/>
                <w:iCs/>
                <w:color w:val="0000FF"/>
                <w:sz w:val="20"/>
              </w:rPr>
            </w:pPr>
          </w:p>
        </w:tc>
        <w:tc>
          <w:tcPr>
            <w:tcW w:w="216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r w:rsidRPr="00513C27">
              <w:rPr>
                <w:rFonts w:asciiTheme="minorHAnsi" w:eastAsiaTheme="minorHAnsi" w:hAnsiTheme="minorHAnsi" w:cstheme="minorBidi"/>
                <w:sz w:val="20"/>
              </w:rPr>
              <w:t>Final Exam</w:t>
            </w:r>
          </w:p>
        </w:tc>
        <w:tc>
          <w:tcPr>
            <w:tcW w:w="1980" w:type="dxa"/>
            <w:vAlign w:val="center"/>
          </w:tcPr>
          <w:p w:rsidR="00513C27" w:rsidRPr="00513C27" w:rsidRDefault="00513C27" w:rsidP="00513C27">
            <w:pPr>
              <w:overflowPunct/>
              <w:autoSpaceDE/>
              <w:autoSpaceDN/>
              <w:adjustRightInd/>
              <w:jc w:val="center"/>
              <w:textAlignment w:val="auto"/>
              <w:rPr>
                <w:rFonts w:asciiTheme="minorHAnsi" w:eastAsiaTheme="minorHAnsi" w:hAnsiTheme="minorHAnsi" w:cstheme="minorBidi"/>
                <w:sz w:val="20"/>
              </w:rPr>
            </w:pPr>
          </w:p>
        </w:tc>
      </w:tr>
    </w:tbl>
    <w:p w:rsidR="009A635B" w:rsidRDefault="009A635B" w:rsidP="009E4320">
      <w:pPr>
        <w:rPr>
          <w:rFonts w:ascii="Garamond" w:hAnsi="Garamond"/>
          <w:b/>
          <w:szCs w:val="24"/>
        </w:rPr>
      </w:pPr>
    </w:p>
    <w:p w:rsidR="00ED2E28" w:rsidRPr="00ED2E28" w:rsidRDefault="00ED2E28" w:rsidP="00ED2E28">
      <w:pPr>
        <w:rPr>
          <w:rFonts w:ascii="Garamond" w:hAnsi="Garamond"/>
          <w:szCs w:val="24"/>
        </w:rPr>
      </w:pPr>
      <w:r w:rsidRPr="00ED2E28">
        <w:rPr>
          <w:rFonts w:ascii="Garamond" w:hAnsi="Garamond"/>
          <w:szCs w:val="24"/>
        </w:rPr>
        <w:t>May 28: College closed (Memorial Day)</w:t>
      </w:r>
    </w:p>
    <w:p w:rsidR="00513C27" w:rsidRPr="00ED2E28" w:rsidRDefault="00ED2E28" w:rsidP="00ED2E28">
      <w:pPr>
        <w:rPr>
          <w:rFonts w:ascii="Garamond" w:hAnsi="Garamond"/>
          <w:szCs w:val="24"/>
        </w:rPr>
      </w:pPr>
      <w:r w:rsidRPr="00ED2E28">
        <w:rPr>
          <w:rFonts w:ascii="Garamond" w:hAnsi="Garamond"/>
          <w:szCs w:val="24"/>
        </w:rPr>
        <w:t>July 4: College closed (Independence Day)</w:t>
      </w:r>
      <w:bookmarkStart w:id="0" w:name="_GoBack"/>
      <w:bookmarkEnd w:id="0"/>
    </w:p>
    <w:sectPr w:rsidR="00513C27" w:rsidRPr="00ED2E28" w:rsidSect="00D77F6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17" w:rsidRDefault="00D10C17" w:rsidP="00297307">
      <w:r>
        <w:separator/>
      </w:r>
    </w:p>
  </w:endnote>
  <w:endnote w:type="continuationSeparator" w:id="0">
    <w:p w:rsidR="00D10C17" w:rsidRDefault="00D10C17" w:rsidP="0029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6001"/>
      <w:docPartObj>
        <w:docPartGallery w:val="Page Numbers (Bottom of Page)"/>
        <w:docPartUnique/>
      </w:docPartObj>
    </w:sdtPr>
    <w:sdtEndPr/>
    <w:sdtContent>
      <w:p w:rsidR="006277CF" w:rsidRDefault="00B304DE">
        <w:pPr>
          <w:pStyle w:val="Footer"/>
          <w:jc w:val="right"/>
        </w:pPr>
        <w:r w:rsidRPr="00E14AD6">
          <w:rPr>
            <w:rFonts w:ascii="Garamond" w:hAnsi="Garamond"/>
          </w:rPr>
          <w:fldChar w:fldCharType="begin"/>
        </w:r>
        <w:r w:rsidR="000028C0" w:rsidRPr="00E14AD6">
          <w:rPr>
            <w:rFonts w:ascii="Garamond" w:hAnsi="Garamond"/>
          </w:rPr>
          <w:instrText xml:space="preserve"> PAGE   \* MERGEFORMAT </w:instrText>
        </w:r>
        <w:r w:rsidRPr="00E14AD6">
          <w:rPr>
            <w:rFonts w:ascii="Garamond" w:hAnsi="Garamond"/>
          </w:rPr>
          <w:fldChar w:fldCharType="separate"/>
        </w:r>
        <w:r w:rsidR="00ED2E28">
          <w:rPr>
            <w:rFonts w:ascii="Garamond" w:hAnsi="Garamond"/>
            <w:noProof/>
          </w:rPr>
          <w:t>5</w:t>
        </w:r>
        <w:r w:rsidRPr="00E14AD6">
          <w:rPr>
            <w:rFonts w:ascii="Garamond" w:hAnsi="Garamond"/>
          </w:rPr>
          <w:fldChar w:fldCharType="end"/>
        </w:r>
      </w:p>
    </w:sdtContent>
  </w:sdt>
  <w:p w:rsidR="006277CF" w:rsidRDefault="00627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17" w:rsidRDefault="00D10C17" w:rsidP="00297307">
      <w:r>
        <w:separator/>
      </w:r>
    </w:p>
  </w:footnote>
  <w:footnote w:type="continuationSeparator" w:id="0">
    <w:p w:rsidR="00D10C17" w:rsidRDefault="00D10C17" w:rsidP="00297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07" w:rsidRPr="00297307" w:rsidRDefault="00297307" w:rsidP="00297307">
    <w:pPr>
      <w:pStyle w:val="Header"/>
      <w:jc w:val="right"/>
      <w:rPr>
        <w:rFonts w:ascii="Garamond" w:hAnsi="Garamond"/>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5DB8"/>
    <w:multiLevelType w:val="hybridMultilevel"/>
    <w:tmpl w:val="3FF2B3A8"/>
    <w:lvl w:ilvl="0" w:tplc="E9B092D4">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17FD1"/>
    <w:multiLevelType w:val="hybridMultilevel"/>
    <w:tmpl w:val="B0E0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F10D0"/>
    <w:multiLevelType w:val="hybridMultilevel"/>
    <w:tmpl w:val="60A89342"/>
    <w:lvl w:ilvl="0" w:tplc="E9B092D4">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4">
    <w:nsid w:val="46F441FF"/>
    <w:multiLevelType w:val="hybridMultilevel"/>
    <w:tmpl w:val="3AEE3EA6"/>
    <w:lvl w:ilvl="0" w:tplc="E9B092D4">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482B12"/>
    <w:multiLevelType w:val="hybridMultilevel"/>
    <w:tmpl w:val="93D623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ADC4729"/>
    <w:multiLevelType w:val="hybridMultilevel"/>
    <w:tmpl w:val="DF067B8E"/>
    <w:lvl w:ilvl="0" w:tplc="E9B092D4">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C24133"/>
    <w:multiLevelType w:val="hybridMultilevel"/>
    <w:tmpl w:val="E9307C18"/>
    <w:lvl w:ilvl="0" w:tplc="E9B092D4">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4B4B44"/>
    <w:multiLevelType w:val="hybridMultilevel"/>
    <w:tmpl w:val="8AB0E21E"/>
    <w:lvl w:ilvl="0" w:tplc="E9B092D4">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E17E3"/>
    <w:multiLevelType w:val="hybridMultilevel"/>
    <w:tmpl w:val="32D6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8"/>
  </w:num>
  <w:num w:numId="5">
    <w:abstractNumId w:val="0"/>
  </w:num>
  <w:num w:numId="6">
    <w:abstractNumId w:val="4"/>
  </w:num>
  <w:num w:numId="7">
    <w:abstractNumId w:val="6"/>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431D"/>
    <w:rsid w:val="00000ADE"/>
    <w:rsid w:val="000028C0"/>
    <w:rsid w:val="00007835"/>
    <w:rsid w:val="000134C3"/>
    <w:rsid w:val="0008144F"/>
    <w:rsid w:val="000D1019"/>
    <w:rsid w:val="000F20F2"/>
    <w:rsid w:val="001177CA"/>
    <w:rsid w:val="00142C2E"/>
    <w:rsid w:val="00151BA7"/>
    <w:rsid w:val="00156135"/>
    <w:rsid w:val="0016225A"/>
    <w:rsid w:val="001745F7"/>
    <w:rsid w:val="0018513B"/>
    <w:rsid w:val="001C7146"/>
    <w:rsid w:val="001C76B6"/>
    <w:rsid w:val="001F0E10"/>
    <w:rsid w:val="001F5D2B"/>
    <w:rsid w:val="00232E93"/>
    <w:rsid w:val="00260AEC"/>
    <w:rsid w:val="00297307"/>
    <w:rsid w:val="002A3FF8"/>
    <w:rsid w:val="002A4A0F"/>
    <w:rsid w:val="002B079F"/>
    <w:rsid w:val="002D17D1"/>
    <w:rsid w:val="00312BC1"/>
    <w:rsid w:val="003337BE"/>
    <w:rsid w:val="003422A0"/>
    <w:rsid w:val="003517F7"/>
    <w:rsid w:val="00351C4D"/>
    <w:rsid w:val="003A6A86"/>
    <w:rsid w:val="003B2FB5"/>
    <w:rsid w:val="003B61D5"/>
    <w:rsid w:val="003C272F"/>
    <w:rsid w:val="003C6A16"/>
    <w:rsid w:val="003D2A0B"/>
    <w:rsid w:val="004106F8"/>
    <w:rsid w:val="00421977"/>
    <w:rsid w:val="0044744E"/>
    <w:rsid w:val="004958CE"/>
    <w:rsid w:val="004A0760"/>
    <w:rsid w:val="004B4E8E"/>
    <w:rsid w:val="004C490B"/>
    <w:rsid w:val="00506EE5"/>
    <w:rsid w:val="00513C27"/>
    <w:rsid w:val="0051694A"/>
    <w:rsid w:val="00530CD5"/>
    <w:rsid w:val="0057298A"/>
    <w:rsid w:val="00586622"/>
    <w:rsid w:val="00594A28"/>
    <w:rsid w:val="00595781"/>
    <w:rsid w:val="00597ABA"/>
    <w:rsid w:val="005A239A"/>
    <w:rsid w:val="005D4025"/>
    <w:rsid w:val="00611DF7"/>
    <w:rsid w:val="006277CF"/>
    <w:rsid w:val="00630CBF"/>
    <w:rsid w:val="006854D1"/>
    <w:rsid w:val="00697540"/>
    <w:rsid w:val="006A38CC"/>
    <w:rsid w:val="006C0626"/>
    <w:rsid w:val="006C156C"/>
    <w:rsid w:val="006D1177"/>
    <w:rsid w:val="006E5966"/>
    <w:rsid w:val="00710101"/>
    <w:rsid w:val="007349AF"/>
    <w:rsid w:val="007433A9"/>
    <w:rsid w:val="00743C2F"/>
    <w:rsid w:val="00745337"/>
    <w:rsid w:val="0075000B"/>
    <w:rsid w:val="0078431D"/>
    <w:rsid w:val="00785077"/>
    <w:rsid w:val="00793814"/>
    <w:rsid w:val="007A3841"/>
    <w:rsid w:val="007B7BC9"/>
    <w:rsid w:val="00807E90"/>
    <w:rsid w:val="00825095"/>
    <w:rsid w:val="00835C2E"/>
    <w:rsid w:val="008A1432"/>
    <w:rsid w:val="008C39D2"/>
    <w:rsid w:val="008C6FDA"/>
    <w:rsid w:val="008D2CFF"/>
    <w:rsid w:val="008F4A82"/>
    <w:rsid w:val="008F7DD2"/>
    <w:rsid w:val="00902F28"/>
    <w:rsid w:val="00920BCB"/>
    <w:rsid w:val="00931519"/>
    <w:rsid w:val="00963A4E"/>
    <w:rsid w:val="0097782A"/>
    <w:rsid w:val="009A3B58"/>
    <w:rsid w:val="009A3C7D"/>
    <w:rsid w:val="009A5179"/>
    <w:rsid w:val="009A635B"/>
    <w:rsid w:val="009D54A9"/>
    <w:rsid w:val="009D6FD6"/>
    <w:rsid w:val="009E12F7"/>
    <w:rsid w:val="009E4320"/>
    <w:rsid w:val="00A1107B"/>
    <w:rsid w:val="00A17A34"/>
    <w:rsid w:val="00A255D9"/>
    <w:rsid w:val="00A742F6"/>
    <w:rsid w:val="00AB3C06"/>
    <w:rsid w:val="00AC3465"/>
    <w:rsid w:val="00AE1170"/>
    <w:rsid w:val="00AE14B8"/>
    <w:rsid w:val="00AE47F2"/>
    <w:rsid w:val="00AE6446"/>
    <w:rsid w:val="00B020BB"/>
    <w:rsid w:val="00B11B0A"/>
    <w:rsid w:val="00B304DE"/>
    <w:rsid w:val="00B73E55"/>
    <w:rsid w:val="00B94144"/>
    <w:rsid w:val="00BB32FA"/>
    <w:rsid w:val="00BE1A2B"/>
    <w:rsid w:val="00BE1E9F"/>
    <w:rsid w:val="00BE209A"/>
    <w:rsid w:val="00C42453"/>
    <w:rsid w:val="00C526D4"/>
    <w:rsid w:val="00C54174"/>
    <w:rsid w:val="00C600A3"/>
    <w:rsid w:val="00C827CB"/>
    <w:rsid w:val="00C8610C"/>
    <w:rsid w:val="00CA5B52"/>
    <w:rsid w:val="00CA65EE"/>
    <w:rsid w:val="00CA74EA"/>
    <w:rsid w:val="00CB4DE8"/>
    <w:rsid w:val="00CC5FC5"/>
    <w:rsid w:val="00CD5B75"/>
    <w:rsid w:val="00CE5CBE"/>
    <w:rsid w:val="00CE76D7"/>
    <w:rsid w:val="00D01EAA"/>
    <w:rsid w:val="00D10C17"/>
    <w:rsid w:val="00D4287F"/>
    <w:rsid w:val="00D441D5"/>
    <w:rsid w:val="00D77F61"/>
    <w:rsid w:val="00D807DB"/>
    <w:rsid w:val="00D82BBB"/>
    <w:rsid w:val="00DF13AC"/>
    <w:rsid w:val="00E043B8"/>
    <w:rsid w:val="00E14AD6"/>
    <w:rsid w:val="00E31186"/>
    <w:rsid w:val="00E3754A"/>
    <w:rsid w:val="00E4003D"/>
    <w:rsid w:val="00EA3E9F"/>
    <w:rsid w:val="00EB0640"/>
    <w:rsid w:val="00ED0AB9"/>
    <w:rsid w:val="00ED2E28"/>
    <w:rsid w:val="00EE1DCD"/>
    <w:rsid w:val="00EE366A"/>
    <w:rsid w:val="00F077AB"/>
    <w:rsid w:val="00F206E1"/>
    <w:rsid w:val="00F40EEC"/>
    <w:rsid w:val="00F51BBB"/>
    <w:rsid w:val="00F57F13"/>
    <w:rsid w:val="00F609EF"/>
    <w:rsid w:val="00F6738D"/>
    <w:rsid w:val="00FA42D3"/>
    <w:rsid w:val="00FD67C3"/>
    <w:rsid w:val="00FF00E3"/>
    <w:rsid w:val="00FF0EB4"/>
    <w:rsid w:val="00FF54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31D"/>
    <w:pPr>
      <w:overflowPunct w:val="0"/>
      <w:autoSpaceDE w:val="0"/>
      <w:autoSpaceDN w:val="0"/>
      <w:adjustRightInd w:val="0"/>
      <w:textAlignment w:val="baseline"/>
    </w:pPr>
    <w:rPr>
      <w:sz w:val="24"/>
    </w:rPr>
  </w:style>
  <w:style w:type="paragraph" w:styleId="Heading1">
    <w:name w:val="heading 1"/>
    <w:basedOn w:val="Normal"/>
    <w:next w:val="Normal"/>
    <w:qFormat/>
    <w:rsid w:val="0078431D"/>
    <w:pPr>
      <w:keepNext/>
      <w:tabs>
        <w:tab w:val="left" w:pos="-756"/>
        <w:tab w:val="left" w:pos="-36"/>
        <w:tab w:val="left" w:pos="102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hanging="720"/>
      <w:jc w:val="center"/>
      <w:outlineLvl w:val="0"/>
    </w:pPr>
  </w:style>
  <w:style w:type="paragraph" w:styleId="Heading2">
    <w:name w:val="heading 2"/>
    <w:basedOn w:val="Normal"/>
    <w:next w:val="Normal"/>
    <w:qFormat/>
    <w:rsid w:val="0078431D"/>
    <w:pPr>
      <w:keepNext/>
      <w:tabs>
        <w:tab w:val="left" w:pos="-1476"/>
        <w:tab w:val="left" w:pos="-756"/>
        <w:tab w:val="left" w:pos="300"/>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ind w:left="-720" w:hanging="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8431D"/>
    <w:pPr>
      <w:jc w:val="center"/>
    </w:pPr>
    <w:rPr>
      <w:b/>
      <w:sz w:val="28"/>
    </w:rPr>
  </w:style>
  <w:style w:type="paragraph" w:customStyle="1" w:styleId="DefaultText">
    <w:name w:val="Default Text"/>
    <w:basedOn w:val="Normal"/>
    <w:rsid w:val="0078431D"/>
    <w:rPr>
      <w:noProof/>
    </w:rPr>
  </w:style>
  <w:style w:type="paragraph" w:styleId="BodyText2">
    <w:name w:val="Body Text 2"/>
    <w:basedOn w:val="Normal"/>
    <w:rsid w:val="0078431D"/>
    <w:rPr>
      <w:b/>
      <w:sz w:val="28"/>
    </w:rPr>
  </w:style>
  <w:style w:type="character" w:styleId="Hyperlink">
    <w:name w:val="Hyperlink"/>
    <w:basedOn w:val="DefaultParagraphFont"/>
    <w:rsid w:val="00260AEC"/>
    <w:rPr>
      <w:color w:val="0000FF"/>
      <w:u w:val="single"/>
    </w:rPr>
  </w:style>
  <w:style w:type="table" w:styleId="TableGrid">
    <w:name w:val="Table Grid"/>
    <w:basedOn w:val="TableNormal"/>
    <w:rsid w:val="009E12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9E12F7"/>
    <w:pPr>
      <w:spacing w:after="120"/>
    </w:pPr>
  </w:style>
  <w:style w:type="character" w:customStyle="1" w:styleId="BodyTextChar">
    <w:name w:val="Body Text Char"/>
    <w:basedOn w:val="DefaultParagraphFont"/>
    <w:link w:val="BodyText"/>
    <w:rsid w:val="009E12F7"/>
    <w:rPr>
      <w:sz w:val="24"/>
    </w:rPr>
  </w:style>
  <w:style w:type="paragraph" w:styleId="ListParagraph">
    <w:name w:val="List Paragraph"/>
    <w:basedOn w:val="Normal"/>
    <w:uiPriority w:val="34"/>
    <w:qFormat/>
    <w:rsid w:val="002B079F"/>
    <w:pPr>
      <w:ind w:left="720"/>
    </w:pPr>
  </w:style>
  <w:style w:type="character" w:customStyle="1" w:styleId="apple-style-span">
    <w:name w:val="apple-style-span"/>
    <w:basedOn w:val="DefaultParagraphFont"/>
    <w:rsid w:val="0044744E"/>
  </w:style>
  <w:style w:type="paragraph" w:styleId="BalloonText">
    <w:name w:val="Balloon Text"/>
    <w:basedOn w:val="Normal"/>
    <w:link w:val="BalloonTextChar"/>
    <w:rsid w:val="007A3841"/>
    <w:rPr>
      <w:rFonts w:ascii="Tahoma" w:hAnsi="Tahoma" w:cs="Tahoma"/>
      <w:sz w:val="16"/>
      <w:szCs w:val="16"/>
    </w:rPr>
  </w:style>
  <w:style w:type="character" w:customStyle="1" w:styleId="BalloonTextChar">
    <w:name w:val="Balloon Text Char"/>
    <w:basedOn w:val="DefaultParagraphFont"/>
    <w:link w:val="BalloonText"/>
    <w:rsid w:val="007A3841"/>
    <w:rPr>
      <w:rFonts w:ascii="Tahoma" w:hAnsi="Tahoma" w:cs="Tahoma"/>
      <w:sz w:val="16"/>
      <w:szCs w:val="16"/>
    </w:rPr>
  </w:style>
  <w:style w:type="character" w:customStyle="1" w:styleId="TitleChar">
    <w:name w:val="Title Char"/>
    <w:basedOn w:val="DefaultParagraphFont"/>
    <w:link w:val="Title"/>
    <w:rsid w:val="009D6FD6"/>
    <w:rPr>
      <w:b/>
      <w:sz w:val="28"/>
    </w:rPr>
  </w:style>
  <w:style w:type="paragraph" w:styleId="Header">
    <w:name w:val="header"/>
    <w:basedOn w:val="Normal"/>
    <w:link w:val="HeaderChar"/>
    <w:rsid w:val="00297307"/>
    <w:pPr>
      <w:tabs>
        <w:tab w:val="center" w:pos="4680"/>
        <w:tab w:val="right" w:pos="9360"/>
      </w:tabs>
    </w:pPr>
  </w:style>
  <w:style w:type="character" w:customStyle="1" w:styleId="HeaderChar">
    <w:name w:val="Header Char"/>
    <w:basedOn w:val="DefaultParagraphFont"/>
    <w:link w:val="Header"/>
    <w:rsid w:val="00297307"/>
    <w:rPr>
      <w:sz w:val="24"/>
    </w:rPr>
  </w:style>
  <w:style w:type="paragraph" w:styleId="Footer">
    <w:name w:val="footer"/>
    <w:basedOn w:val="Normal"/>
    <w:link w:val="FooterChar"/>
    <w:uiPriority w:val="99"/>
    <w:rsid w:val="00297307"/>
    <w:pPr>
      <w:tabs>
        <w:tab w:val="center" w:pos="4680"/>
        <w:tab w:val="right" w:pos="9360"/>
      </w:tabs>
    </w:pPr>
  </w:style>
  <w:style w:type="character" w:customStyle="1" w:styleId="FooterChar">
    <w:name w:val="Footer Char"/>
    <w:basedOn w:val="DefaultParagraphFont"/>
    <w:link w:val="Footer"/>
    <w:uiPriority w:val="99"/>
    <w:rsid w:val="0029730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MAT0012C Pre-Algebra</vt:lpstr>
    </vt:vector>
  </TitlesOfParts>
  <Company>Valencia Community College</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MAT0012C Pre-Algebra</dc:title>
  <dc:creator>LAmour</dc:creator>
  <cp:lastModifiedBy>Diana Antolinez</cp:lastModifiedBy>
  <cp:revision>8</cp:revision>
  <cp:lastPrinted>2010-11-01T14:46:00Z</cp:lastPrinted>
  <dcterms:created xsi:type="dcterms:W3CDTF">2012-01-08T20:22:00Z</dcterms:created>
  <dcterms:modified xsi:type="dcterms:W3CDTF">2012-05-02T22:00:00Z</dcterms:modified>
</cp:coreProperties>
</file>